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77" w:rsidRDefault="00BF6C77" w:rsidP="00BF6C77">
      <w:pPr>
        <w:pStyle w:val="Heading1"/>
        <w:spacing w:before="72" w:line="362" w:lineRule="auto"/>
        <w:ind w:left="0" w:right="64" w:firstLine="65"/>
        <w:jc w:val="center"/>
      </w:pPr>
      <w:r>
        <w:t>Муниципальное бюджетное учреждение</w:t>
      </w:r>
      <w:r w:rsidRPr="00493DEB">
        <w:t xml:space="preserve"> </w:t>
      </w:r>
      <w:r>
        <w:t>дополнительного образования</w:t>
      </w:r>
    </w:p>
    <w:p w:rsidR="00BF6C77" w:rsidRDefault="00BF6C77" w:rsidP="00BF6C77">
      <w:pPr>
        <w:spacing w:line="317" w:lineRule="exact"/>
        <w:ind w:right="64"/>
        <w:jc w:val="center"/>
        <w:rPr>
          <w:b/>
          <w:sz w:val="28"/>
        </w:rPr>
      </w:pPr>
      <w:r>
        <w:rPr>
          <w:b/>
          <w:sz w:val="28"/>
        </w:rPr>
        <w:t>«Центр внешкольной работы»</w:t>
      </w:r>
    </w:p>
    <w:p w:rsidR="00BF6C77" w:rsidRDefault="00BF6C77" w:rsidP="00BF6C77">
      <w:pPr>
        <w:pStyle w:val="a3"/>
        <w:rPr>
          <w:b/>
          <w:sz w:val="30"/>
        </w:rPr>
      </w:pPr>
    </w:p>
    <w:p w:rsidR="00BF6C77" w:rsidRDefault="00BF6C77" w:rsidP="00BF6C77">
      <w:pPr>
        <w:pStyle w:val="a3"/>
        <w:rPr>
          <w:b/>
          <w:sz w:val="30"/>
        </w:rPr>
      </w:pPr>
    </w:p>
    <w:p w:rsidR="00BF6C77" w:rsidRDefault="00BF6C77" w:rsidP="00BF6C77">
      <w:pPr>
        <w:pStyle w:val="a3"/>
        <w:rPr>
          <w:b/>
          <w:sz w:val="30"/>
        </w:rPr>
      </w:pPr>
    </w:p>
    <w:p w:rsidR="00BF6C77" w:rsidRDefault="00BF6C77" w:rsidP="00BF6C77">
      <w:pPr>
        <w:pStyle w:val="a3"/>
        <w:rPr>
          <w:b/>
          <w:sz w:val="30"/>
        </w:rPr>
      </w:pPr>
    </w:p>
    <w:p w:rsidR="00BF6C77" w:rsidRPr="00854F3D" w:rsidRDefault="00BF6C77" w:rsidP="00BF6C77">
      <w:pPr>
        <w:pStyle w:val="a3"/>
        <w:spacing w:before="225" w:line="360" w:lineRule="auto"/>
        <w:ind w:left="4505" w:right="120" w:firstLine="3538"/>
        <w:jc w:val="right"/>
      </w:pPr>
      <w:r>
        <w:rPr>
          <w:spacing w:val="-10"/>
        </w:rPr>
        <w:t xml:space="preserve">Тасеевский </w:t>
      </w:r>
      <w:r>
        <w:t>район 663770, с.Тасеево, ул. Луначарского, 66</w:t>
      </w:r>
      <w:r w:rsidRPr="00854F3D">
        <w:t>/ 1</w:t>
      </w:r>
    </w:p>
    <w:p w:rsidR="00BF6C77" w:rsidRDefault="00BF6C77" w:rsidP="00BF6C77">
      <w:pPr>
        <w:pStyle w:val="a3"/>
        <w:spacing w:line="321" w:lineRule="exact"/>
        <w:ind w:right="121"/>
        <w:jc w:val="right"/>
      </w:pPr>
      <w:r w:rsidRPr="00854F3D">
        <w:t>8(39164)2</w:t>
      </w:r>
      <w:r w:rsidRPr="00493DEB">
        <w:t>-</w:t>
      </w:r>
      <w:r w:rsidRPr="00854F3D">
        <w:t>22</w:t>
      </w:r>
      <w:r w:rsidRPr="00493DEB">
        <w:t>-</w:t>
      </w:r>
      <w:r w:rsidRPr="00854F3D">
        <w:t>76</w:t>
      </w:r>
      <w:r>
        <w:t>,</w:t>
      </w:r>
    </w:p>
    <w:p w:rsidR="00BF6C77" w:rsidRDefault="00FF7513" w:rsidP="00BF6C77">
      <w:pPr>
        <w:pStyle w:val="a3"/>
        <w:spacing w:before="163"/>
        <w:ind w:left="6812"/>
        <w:jc w:val="right"/>
      </w:pPr>
      <w:hyperlink r:id="rId7" w:history="1">
        <w:r w:rsidR="00BF6C77" w:rsidRPr="00EA2AE2">
          <w:rPr>
            <w:rStyle w:val="a5"/>
            <w:lang w:val="en-US"/>
          </w:rPr>
          <w:t>cwr</w:t>
        </w:r>
        <w:r w:rsidR="00BF6C77" w:rsidRPr="00EA2AE2">
          <w:rPr>
            <w:rStyle w:val="a5"/>
          </w:rPr>
          <w:t>39164@</w:t>
        </w:r>
        <w:r w:rsidR="00BF6C77" w:rsidRPr="00EA2AE2">
          <w:rPr>
            <w:rStyle w:val="a5"/>
            <w:lang w:val="en-US"/>
          </w:rPr>
          <w:t>yandex</w:t>
        </w:r>
        <w:r w:rsidR="00BF6C77" w:rsidRPr="00EA2AE2">
          <w:rPr>
            <w:rStyle w:val="a5"/>
          </w:rPr>
          <w:t>.</w:t>
        </w:r>
        <w:r w:rsidR="00BF6C77" w:rsidRPr="00EA2AE2">
          <w:rPr>
            <w:rStyle w:val="a5"/>
            <w:lang w:val="en-US"/>
          </w:rPr>
          <w:t>ru</w:t>
        </w:r>
      </w:hyperlink>
    </w:p>
    <w:p w:rsidR="00BF6C77" w:rsidRDefault="00BF6C77" w:rsidP="00BF6C77">
      <w:pPr>
        <w:pStyle w:val="a3"/>
        <w:spacing w:before="163"/>
        <w:ind w:left="6812"/>
        <w:jc w:val="right"/>
      </w:pPr>
    </w:p>
    <w:p w:rsidR="00BF6C77" w:rsidRPr="00854F3D" w:rsidRDefault="00BF6C77" w:rsidP="00BF6C77">
      <w:pPr>
        <w:pStyle w:val="a3"/>
        <w:spacing w:before="163"/>
        <w:ind w:left="6812"/>
        <w:jc w:val="right"/>
      </w:pPr>
    </w:p>
    <w:p w:rsidR="00BF6C77" w:rsidRDefault="00BF6C77" w:rsidP="00BF6C77">
      <w:pPr>
        <w:pStyle w:val="Heading1"/>
        <w:tabs>
          <w:tab w:val="left" w:pos="10206"/>
        </w:tabs>
        <w:spacing w:before="10" w:line="960" w:lineRule="atLeast"/>
        <w:ind w:left="284" w:right="626"/>
        <w:jc w:val="center"/>
      </w:pPr>
      <w:r>
        <w:t>МОДЕЛЬ ИНКЛЮЗИВНОГО ОБРАЗОВАНИЯ</w:t>
      </w:r>
    </w:p>
    <w:p w:rsidR="00BF6C77" w:rsidRPr="00854F3D" w:rsidRDefault="00BF6C77" w:rsidP="00BF6C77">
      <w:pPr>
        <w:tabs>
          <w:tab w:val="left" w:pos="10206"/>
        </w:tabs>
        <w:spacing w:before="167" w:line="360" w:lineRule="auto"/>
        <w:ind w:left="284" w:right="1345"/>
        <w:jc w:val="center"/>
        <w:rPr>
          <w:b/>
          <w:sz w:val="28"/>
        </w:rPr>
      </w:pPr>
      <w:r>
        <w:rPr>
          <w:b/>
          <w:sz w:val="28"/>
        </w:rPr>
        <w:t>В УЧРЕЖДЕНИИ ДОПОЛНИТЕЛЬНОГО ОБРАЗОВАНИЯ</w:t>
      </w:r>
    </w:p>
    <w:p w:rsidR="00BF6C77" w:rsidRDefault="00BF6C77" w:rsidP="00BF6C77">
      <w:pPr>
        <w:pStyle w:val="a3"/>
        <w:spacing w:before="10"/>
        <w:rPr>
          <w:b/>
          <w:sz w:val="41"/>
        </w:rPr>
      </w:pPr>
    </w:p>
    <w:p w:rsidR="00BF6C77" w:rsidRDefault="00BF6C77" w:rsidP="00BF6C77">
      <w:pPr>
        <w:pStyle w:val="a3"/>
        <w:rPr>
          <w:b/>
          <w:i/>
          <w:sz w:val="30"/>
        </w:rPr>
      </w:pPr>
    </w:p>
    <w:p w:rsidR="00BF6C77" w:rsidRDefault="00BF6C77" w:rsidP="00BF6C77">
      <w:pPr>
        <w:pStyle w:val="a3"/>
        <w:spacing w:before="7"/>
        <w:rPr>
          <w:b/>
          <w:i/>
          <w:sz w:val="25"/>
        </w:rPr>
      </w:pPr>
    </w:p>
    <w:p w:rsidR="00BF6C77" w:rsidRDefault="00BF6C77" w:rsidP="00BF6C77">
      <w:pPr>
        <w:pStyle w:val="a3"/>
        <w:spacing w:before="7"/>
        <w:rPr>
          <w:b/>
          <w:i/>
          <w:sz w:val="25"/>
        </w:rPr>
      </w:pPr>
    </w:p>
    <w:p w:rsidR="00BF6C77" w:rsidRDefault="00BF6C77" w:rsidP="00BF6C77">
      <w:pPr>
        <w:pStyle w:val="a3"/>
        <w:spacing w:before="7"/>
        <w:rPr>
          <w:b/>
          <w:i/>
          <w:sz w:val="25"/>
        </w:rPr>
      </w:pPr>
    </w:p>
    <w:p w:rsidR="00BF6C77" w:rsidRDefault="00BF6C77" w:rsidP="00BF6C77">
      <w:pPr>
        <w:pStyle w:val="a3"/>
        <w:spacing w:before="7"/>
        <w:rPr>
          <w:b/>
          <w:i/>
          <w:sz w:val="25"/>
        </w:rPr>
      </w:pPr>
    </w:p>
    <w:p w:rsidR="00BF6C77" w:rsidRDefault="00BF6C77" w:rsidP="00BF6C77">
      <w:pPr>
        <w:pStyle w:val="a3"/>
        <w:spacing w:before="7"/>
        <w:rPr>
          <w:b/>
          <w:i/>
          <w:sz w:val="25"/>
        </w:rPr>
      </w:pPr>
    </w:p>
    <w:p w:rsidR="00BF6C77" w:rsidRDefault="00BF6C77" w:rsidP="00BF6C77">
      <w:pPr>
        <w:pStyle w:val="a3"/>
        <w:spacing w:line="360" w:lineRule="auto"/>
        <w:ind w:left="5183" w:right="119" w:hanging="1278"/>
        <w:jc w:val="both"/>
      </w:pPr>
    </w:p>
    <w:p w:rsidR="00B7718A" w:rsidRDefault="00BF6C77" w:rsidP="00BF6C77">
      <w:pPr>
        <w:pStyle w:val="a3"/>
        <w:spacing w:line="360" w:lineRule="auto"/>
        <w:ind w:left="5183" w:right="119" w:hanging="1278"/>
        <w:jc w:val="both"/>
      </w:pPr>
      <w:r>
        <w:t xml:space="preserve">Авторы: </w:t>
      </w:r>
    </w:p>
    <w:p w:rsidR="00B7718A" w:rsidRDefault="00B7718A" w:rsidP="00B7718A">
      <w:pPr>
        <w:pStyle w:val="a3"/>
        <w:spacing w:line="360" w:lineRule="auto"/>
        <w:ind w:left="3969" w:right="119"/>
        <w:jc w:val="both"/>
      </w:pPr>
      <w:r w:rsidRPr="00B7718A">
        <w:rPr>
          <w:b/>
        </w:rPr>
        <w:t>Жеребцова Л</w:t>
      </w:r>
      <w:r>
        <w:rPr>
          <w:b/>
        </w:rPr>
        <w:t xml:space="preserve">юбовь </w:t>
      </w:r>
      <w:r w:rsidRPr="00B7718A">
        <w:rPr>
          <w:b/>
        </w:rPr>
        <w:t>П</w:t>
      </w:r>
      <w:r>
        <w:rPr>
          <w:b/>
        </w:rPr>
        <w:t>авловна</w:t>
      </w:r>
      <w:r w:rsidRPr="00B7718A">
        <w:rPr>
          <w:b/>
        </w:rPr>
        <w:t xml:space="preserve">, </w:t>
      </w:r>
      <w:r>
        <w:t xml:space="preserve">заместитель директора по учебно-воспитательной работе, </w:t>
      </w:r>
    </w:p>
    <w:p w:rsidR="00B7718A" w:rsidRDefault="00B7718A" w:rsidP="00B7718A">
      <w:pPr>
        <w:pStyle w:val="a3"/>
        <w:spacing w:line="360" w:lineRule="auto"/>
        <w:ind w:left="3969" w:right="119"/>
        <w:jc w:val="both"/>
      </w:pPr>
      <w:r w:rsidRPr="00B7718A">
        <w:rPr>
          <w:b/>
        </w:rPr>
        <w:t>Ветчанинова С</w:t>
      </w:r>
      <w:r>
        <w:rPr>
          <w:b/>
        </w:rPr>
        <w:t xml:space="preserve">ветлана </w:t>
      </w:r>
      <w:r w:rsidRPr="00B7718A">
        <w:rPr>
          <w:b/>
        </w:rPr>
        <w:t>И</w:t>
      </w:r>
      <w:r>
        <w:rPr>
          <w:b/>
        </w:rPr>
        <w:t>вановна</w:t>
      </w:r>
      <w:r w:rsidRPr="00B7718A">
        <w:rPr>
          <w:b/>
        </w:rPr>
        <w:t>,</w:t>
      </w:r>
      <w:r>
        <w:t xml:space="preserve"> педагог дополнителного образования,</w:t>
      </w:r>
    </w:p>
    <w:p w:rsidR="00B7718A" w:rsidRDefault="00B7718A" w:rsidP="00B7718A">
      <w:pPr>
        <w:pStyle w:val="a3"/>
        <w:spacing w:line="360" w:lineRule="auto"/>
        <w:ind w:left="3969" w:right="119"/>
        <w:jc w:val="both"/>
        <w:rPr>
          <w:sz w:val="30"/>
        </w:rPr>
      </w:pPr>
      <w:r>
        <w:t xml:space="preserve"> </w:t>
      </w:r>
      <w:r w:rsidRPr="00B7718A">
        <w:rPr>
          <w:b/>
        </w:rPr>
        <w:t>Батьянова Т</w:t>
      </w:r>
      <w:r>
        <w:rPr>
          <w:b/>
        </w:rPr>
        <w:t xml:space="preserve">атьяна </w:t>
      </w:r>
      <w:r w:rsidRPr="00B7718A">
        <w:rPr>
          <w:b/>
        </w:rPr>
        <w:t>А</w:t>
      </w:r>
      <w:r>
        <w:rPr>
          <w:b/>
        </w:rPr>
        <w:t>лександровна</w:t>
      </w:r>
      <w:r w:rsidRPr="00B7718A">
        <w:rPr>
          <w:b/>
        </w:rPr>
        <w:t>,</w:t>
      </w:r>
      <w:r>
        <w:t xml:space="preserve"> педагог дополнительного образования</w:t>
      </w:r>
    </w:p>
    <w:p w:rsidR="00BF6C77" w:rsidRDefault="00BF6C77" w:rsidP="00BF6C77">
      <w:pPr>
        <w:pStyle w:val="a3"/>
        <w:rPr>
          <w:sz w:val="30"/>
        </w:rPr>
      </w:pPr>
    </w:p>
    <w:p w:rsidR="00BF6C77" w:rsidRDefault="00BF6C77" w:rsidP="00BF6C77">
      <w:pPr>
        <w:pStyle w:val="a3"/>
        <w:rPr>
          <w:sz w:val="30"/>
        </w:rPr>
      </w:pPr>
    </w:p>
    <w:p w:rsidR="00BF6C77" w:rsidRDefault="00B7718A" w:rsidP="00BF6C77">
      <w:pPr>
        <w:pStyle w:val="Heading1"/>
        <w:spacing w:before="211"/>
        <w:ind w:left="0" w:right="-78"/>
        <w:jc w:val="center"/>
      </w:pPr>
      <w:r>
        <w:t xml:space="preserve">с. Тасеево, </w:t>
      </w:r>
      <w:r w:rsidR="00BF6C77">
        <w:t xml:space="preserve"> 2020 г</w:t>
      </w:r>
      <w:r>
        <w:t>.</w:t>
      </w:r>
    </w:p>
    <w:p w:rsidR="00BF6C77" w:rsidRDefault="00BF6C77" w:rsidP="00BF6C77">
      <w:pPr>
        <w:jc w:val="center"/>
        <w:sectPr w:rsidR="00BF6C77">
          <w:type w:val="continuous"/>
          <w:pgSz w:w="11910" w:h="16840"/>
          <w:pgMar w:top="1040" w:right="440" w:bottom="280" w:left="1200" w:header="720" w:footer="720" w:gutter="0"/>
          <w:cols w:space="720"/>
        </w:sectPr>
      </w:pPr>
    </w:p>
    <w:p w:rsidR="00BF6C77" w:rsidRDefault="00BF6C77" w:rsidP="00BF6C77">
      <w:pPr>
        <w:spacing w:before="72"/>
        <w:ind w:left="3733"/>
        <w:rPr>
          <w:b/>
          <w:sz w:val="28"/>
        </w:rPr>
      </w:pPr>
      <w:r>
        <w:rPr>
          <w:b/>
          <w:sz w:val="28"/>
        </w:rPr>
        <w:lastRenderedPageBreak/>
        <w:t>Краткая аннотация проекта</w:t>
      </w:r>
    </w:p>
    <w:p w:rsidR="00890D85" w:rsidRDefault="00890D85" w:rsidP="00BF6C77">
      <w:pPr>
        <w:spacing w:before="72"/>
        <w:ind w:left="3733"/>
        <w:rPr>
          <w:b/>
          <w:sz w:val="28"/>
        </w:rPr>
      </w:pPr>
    </w:p>
    <w:p w:rsidR="00BF6C77" w:rsidRPr="00B7718A" w:rsidRDefault="00BF6C77" w:rsidP="00B7718A">
      <w:pPr>
        <w:pStyle w:val="a3"/>
        <w:spacing w:line="360" w:lineRule="auto"/>
        <w:ind w:left="218" w:right="119" w:firstLine="707"/>
        <w:jc w:val="both"/>
      </w:pPr>
      <w:r w:rsidRPr="00B7718A">
        <w:t>Проект «Модель инклюзивного образования в учреждении дополнительного образования» осуществляется в МБУ ДО «Центр внешкольной работы», в объединениях художественно-эстетической направленности «Умелые ручки» и «Страна мастеров».</w:t>
      </w:r>
    </w:p>
    <w:p w:rsidR="00BF6C77" w:rsidRPr="00B7718A" w:rsidRDefault="00BF6C77" w:rsidP="00B7718A">
      <w:pPr>
        <w:pStyle w:val="a3"/>
        <w:spacing w:line="360" w:lineRule="auto"/>
        <w:ind w:left="926"/>
        <w:jc w:val="both"/>
      </w:pPr>
      <w:r w:rsidRPr="00B7718A">
        <w:t>Срок реализации – 3 года (сентябрь 2020 года – июнь 2023 года).</w:t>
      </w:r>
    </w:p>
    <w:p w:rsidR="00BF6C77" w:rsidRPr="00B7718A" w:rsidRDefault="00BF6C77" w:rsidP="00B7718A">
      <w:pPr>
        <w:pStyle w:val="a3"/>
        <w:spacing w:line="360" w:lineRule="auto"/>
        <w:ind w:left="218" w:right="120" w:firstLine="707"/>
        <w:jc w:val="both"/>
      </w:pPr>
      <w:r w:rsidRPr="00B7718A">
        <w:t>Цель – разработка и реализация модели инклюзивного образования в учреждении дополнительного образования. Ключевой идеей нашего проекта является включение каждого ребенка не только в одну образовательную программу, но в деятельность различных подразделений и служб, комплексное влияние на его жизнедеятельность со стороны специалистов образовательного учреждения.</w:t>
      </w:r>
    </w:p>
    <w:p w:rsidR="00BF6C77" w:rsidRPr="00B7718A" w:rsidRDefault="00BF6C77" w:rsidP="00B7718A">
      <w:pPr>
        <w:pStyle w:val="a3"/>
        <w:spacing w:line="360" w:lineRule="auto"/>
        <w:ind w:left="926" w:right="1868"/>
        <w:jc w:val="both"/>
      </w:pPr>
      <w:r w:rsidRPr="00B7718A">
        <w:t>Реализация проекта предполагает три хронологических этапа: 2020-2021 учебный год – организационно-эмпирический этап; 2021-2022 учебный год – исследовательский этап;</w:t>
      </w:r>
    </w:p>
    <w:p w:rsidR="00BF6C77" w:rsidRPr="00B7718A" w:rsidRDefault="00BF6C77" w:rsidP="00B7718A">
      <w:pPr>
        <w:pStyle w:val="a3"/>
        <w:spacing w:line="360" w:lineRule="auto"/>
        <w:ind w:left="926"/>
        <w:jc w:val="both"/>
      </w:pPr>
      <w:r w:rsidRPr="00B7718A">
        <w:t>2022-2023 учебный год – обобщающий этап.</w:t>
      </w:r>
    </w:p>
    <w:p w:rsidR="00BF6C77" w:rsidRPr="00B7718A" w:rsidRDefault="00BF6C77" w:rsidP="00B7718A">
      <w:pPr>
        <w:pStyle w:val="a3"/>
        <w:spacing w:line="360" w:lineRule="auto"/>
        <w:ind w:left="218" w:right="118" w:firstLine="707"/>
        <w:jc w:val="both"/>
      </w:pPr>
      <w:r w:rsidRPr="00B7718A">
        <w:t>В результате реализации проекта будет разработана и описана модель инклюзивного образования в учреждении дополнительного образования, будут определены и разработаны организационные принципы включения детей с ОВЗ в образовательное пространство МБУ ДО «Центр внешкольной работы», система психологического и методического сопровождения инклюзивного образования, способы подготовки педагогов к работе на принципах инклюзивного образования, формы взаимодействия педагогов, психологов и родителей детей с ОВЗ, принципы и способы переработки программ дополнительного образования, виды взаимодействия МБУ ДО «Центр внешкольной работы» с другими учреждениями с целью решения проблем детей с ОВЗ.</w:t>
      </w:r>
    </w:p>
    <w:p w:rsidR="00BF6C77" w:rsidRPr="00B7718A" w:rsidRDefault="00BF6C77" w:rsidP="00B7718A">
      <w:pPr>
        <w:spacing w:line="360" w:lineRule="auto"/>
        <w:jc w:val="both"/>
        <w:rPr>
          <w:sz w:val="28"/>
          <w:szCs w:val="28"/>
        </w:rPr>
        <w:sectPr w:rsidR="00BF6C77" w:rsidRPr="00B7718A">
          <w:footerReference w:type="default" r:id="rId8"/>
          <w:pgSz w:w="11910" w:h="16840"/>
          <w:pgMar w:top="1040" w:right="440" w:bottom="880" w:left="1200" w:header="0" w:footer="699" w:gutter="0"/>
          <w:pgNumType w:start="2"/>
          <w:cols w:space="720"/>
        </w:sectPr>
      </w:pPr>
    </w:p>
    <w:p w:rsidR="00BF6C77" w:rsidRPr="00B7718A" w:rsidRDefault="00BF6C77" w:rsidP="00B7718A">
      <w:pPr>
        <w:pStyle w:val="Heading1"/>
        <w:spacing w:line="360" w:lineRule="auto"/>
        <w:ind w:left="4112"/>
        <w:jc w:val="both"/>
      </w:pPr>
      <w:r w:rsidRPr="00B7718A">
        <w:lastRenderedPageBreak/>
        <w:t>Описание учреждения</w:t>
      </w:r>
    </w:p>
    <w:p w:rsidR="00BF6C77" w:rsidRPr="00B7718A" w:rsidRDefault="00BF6C77" w:rsidP="00B7718A">
      <w:pPr>
        <w:widowControl/>
        <w:shd w:val="clear" w:color="auto" w:fill="FFFFFF"/>
        <w:autoSpaceDE/>
        <w:autoSpaceDN/>
        <w:spacing w:line="360" w:lineRule="auto"/>
        <w:jc w:val="both"/>
        <w:rPr>
          <w:color w:val="52596F"/>
          <w:sz w:val="28"/>
          <w:szCs w:val="28"/>
          <w:lang w:eastAsia="ru-RU"/>
        </w:rPr>
      </w:pPr>
      <w:r w:rsidRPr="00B7718A">
        <w:rPr>
          <w:color w:val="000000"/>
          <w:sz w:val="28"/>
          <w:szCs w:val="28"/>
          <w:lang w:eastAsia="ru-RU"/>
        </w:rPr>
        <w:t xml:space="preserve">    Являясь правопреемником Дома пионеров и школьников, Центр  за свою семидесятилетнюю историю накопил богатый опыт по оказанию услуг предоставления дополнительного образования для детей. Право ведения образовательной деятельности основано на имеющейся лицензии № 9090-л, от 7.12.2016 г.</w:t>
      </w:r>
    </w:p>
    <w:p w:rsidR="00BF6C77" w:rsidRPr="00B7718A" w:rsidRDefault="00BF6C77" w:rsidP="00B7718A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7718A">
        <w:rPr>
          <w:sz w:val="28"/>
          <w:szCs w:val="28"/>
        </w:rPr>
        <w:t xml:space="preserve">   В учреждении обучаются 397 детей в возрасте от 5 до 18 лет, образовательная деятельность ведется по 23 программам шести направленностей: </w:t>
      </w:r>
      <w:r w:rsidRPr="00B7718A">
        <w:rPr>
          <w:sz w:val="28"/>
          <w:szCs w:val="28"/>
          <w:lang w:eastAsia="ru-RU"/>
        </w:rPr>
        <w:t>художественно-эстетическая; туристско-краеведческая; социально-гуманитарная; научно-техническая; естественнонаучная; военно-патриотическая.</w:t>
      </w:r>
    </w:p>
    <w:p w:rsidR="00BF6C77" w:rsidRPr="00B7718A" w:rsidRDefault="00BF6C77" w:rsidP="00B7718A">
      <w:pPr>
        <w:pStyle w:val="a3"/>
        <w:spacing w:line="360" w:lineRule="auto"/>
        <w:ind w:left="218" w:right="119" w:firstLine="707"/>
        <w:jc w:val="both"/>
      </w:pPr>
      <w:r w:rsidRPr="00B7718A">
        <w:t>Коллективы учреждения работают на базе образовательных учреждений Тасеевского района.</w:t>
      </w:r>
    </w:p>
    <w:p w:rsidR="00BF6C77" w:rsidRPr="00B7718A" w:rsidRDefault="00BF6C77" w:rsidP="00B7718A">
      <w:pPr>
        <w:pStyle w:val="a3"/>
        <w:spacing w:line="360" w:lineRule="auto"/>
        <w:ind w:left="218" w:right="120" w:firstLine="707"/>
        <w:jc w:val="both"/>
      </w:pPr>
      <w:r w:rsidRPr="00B7718A">
        <w:t>Дети с особыми образовательными потребностями, в частности, дети с ограниченными возможностями здоровья, всегда были среди тех, кто посещает наше учреждение.  Выбор темы проекта не является случайным, он опирается на уже имеющийся эмпирический опыт работы педагогов Ц</w:t>
      </w:r>
      <w:r w:rsidR="00890D85">
        <w:t>ентра с этой группой детей. В</w:t>
      </w:r>
      <w:r w:rsidRPr="00B7718A">
        <w:rPr>
          <w:spacing w:val="13"/>
        </w:rPr>
        <w:t xml:space="preserve"> 2018 году педагогом дополнительного образования, Ветчаниновой Светланой Ивановной, была представлена практика для детей с </w:t>
      </w:r>
      <w:r w:rsidRPr="00B7718A">
        <w:t>особыми образовательными потребностями «С ними и для них»  на Красноярском региональном форуме обновления содержания и технологий дополнительного обр</w:t>
      </w:r>
      <w:r w:rsidR="00890D85">
        <w:t>азования «Реальное образование» и размещена в Региональном атласе образовательных практик.</w:t>
      </w:r>
    </w:p>
    <w:p w:rsidR="00BF6C77" w:rsidRPr="00B7718A" w:rsidRDefault="00BF6C77" w:rsidP="00B7718A">
      <w:pPr>
        <w:pStyle w:val="Heading1"/>
        <w:spacing w:line="360" w:lineRule="auto"/>
        <w:ind w:left="4097"/>
        <w:jc w:val="both"/>
      </w:pPr>
      <w:r w:rsidRPr="00B7718A">
        <w:t>Постановка проблемы</w:t>
      </w:r>
    </w:p>
    <w:p w:rsidR="00BF6C77" w:rsidRPr="00B7718A" w:rsidRDefault="00BF6C77" w:rsidP="00B7718A">
      <w:pPr>
        <w:pStyle w:val="a3"/>
        <w:spacing w:line="360" w:lineRule="auto"/>
        <w:ind w:left="218" w:right="120" w:firstLine="707"/>
        <w:jc w:val="both"/>
      </w:pPr>
      <w:r w:rsidRPr="00B7718A">
        <w:t>Дети с ограниченными возможностями здоровья (ОВЗ) – это дети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BF6C77" w:rsidRPr="00B7718A" w:rsidRDefault="00BF6C77" w:rsidP="00B7718A">
      <w:pPr>
        <w:pStyle w:val="a3"/>
        <w:spacing w:line="360" w:lineRule="auto"/>
        <w:ind w:left="218" w:right="121" w:firstLine="707"/>
        <w:jc w:val="both"/>
      </w:pPr>
      <w:r w:rsidRPr="00B7718A">
        <w:t xml:space="preserve">Права детей с ограниченными возможностями здоровья сформулированы в Конвенции о правах инвалидов, принятой резолюцией 61/106 Генеральной Ассамблеи ООН от 13 декабря 2006 г. Эти права были закреплены в Федеральном </w:t>
      </w:r>
      <w:r w:rsidRPr="00B7718A">
        <w:lastRenderedPageBreak/>
        <w:t>законе «О ратификации Конвенции о правах инвалидов», принятом Государственной думой 25 апреля 2012 г. и одобренном Советом Федерации 27 апреля 2012 г.</w:t>
      </w:r>
    </w:p>
    <w:p w:rsidR="00BF6C77" w:rsidRPr="00B7718A" w:rsidRDefault="00BF6C77" w:rsidP="00B7718A">
      <w:pPr>
        <w:pStyle w:val="a3"/>
        <w:spacing w:line="360" w:lineRule="auto"/>
        <w:ind w:left="218" w:right="122" w:firstLine="707"/>
        <w:jc w:val="both"/>
      </w:pPr>
      <w:r w:rsidRPr="00B7718A">
        <w:t>Принципы Конвенции: уважение присущего человеку достоинства, его личной самостоятельности, включая свободу делать свой собственный выбор, и независимости; полное и эффективное вовлечение и включение в общество; равенство возможностей; доступность; уважение развивающихся способностей детей-инвалидов и уважение права детей-инвалидов сохранять свою индивидуальность. Каждый инвалид имеет право на уважение его физической и психической целостности наравне с другими.</w:t>
      </w:r>
    </w:p>
    <w:p w:rsidR="00BF6C77" w:rsidRPr="00B7718A" w:rsidRDefault="00BF6C77" w:rsidP="00B7718A">
      <w:pPr>
        <w:pStyle w:val="a3"/>
        <w:spacing w:line="360" w:lineRule="auto"/>
        <w:ind w:left="218" w:right="120" w:firstLine="707"/>
        <w:jc w:val="both"/>
      </w:pPr>
      <w:r w:rsidRPr="00B7718A">
        <w:t>В Конвенции подчеркивается, что необходимо повышать просвещенность всего общества, в том числе на уровне семьи, в вопросах инвалидности и укреплять уважение прав и достоинства инвалидов, особо выделяется необходимость воспитания на всех уровнях системы образования, в том числе у</w:t>
      </w:r>
    </w:p>
    <w:p w:rsidR="00BF6C77" w:rsidRPr="00B7718A" w:rsidRDefault="00BF6C77" w:rsidP="00B7718A">
      <w:pPr>
        <w:pStyle w:val="a3"/>
        <w:spacing w:line="360" w:lineRule="auto"/>
        <w:ind w:left="218" w:right="124"/>
        <w:jc w:val="both"/>
      </w:pPr>
      <w:r w:rsidRPr="00B7718A">
        <w:t>всех детей начиная с раннего возраста, уважительного отношения к правам инвалидов.</w:t>
      </w:r>
    </w:p>
    <w:p w:rsidR="00BF6C77" w:rsidRPr="00B7718A" w:rsidRDefault="00BF6C77" w:rsidP="00B7718A">
      <w:pPr>
        <w:pStyle w:val="a3"/>
        <w:spacing w:line="360" w:lineRule="auto"/>
        <w:ind w:left="218" w:right="122" w:firstLine="707"/>
        <w:jc w:val="both"/>
      </w:pPr>
      <w:r w:rsidRPr="00B7718A">
        <w:t>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при этом к полному развитию человеческого потенциала; к развитию личности, талантов и творчества инвалидов, а также их умственных и физических способностей в самом полном объеме.</w:t>
      </w:r>
    </w:p>
    <w:p w:rsidR="00BF6C77" w:rsidRPr="00B7718A" w:rsidRDefault="00BF6C77" w:rsidP="00B7718A">
      <w:pPr>
        <w:pStyle w:val="a3"/>
        <w:spacing w:line="360" w:lineRule="auto"/>
        <w:ind w:left="218" w:right="124" w:firstLine="707"/>
        <w:jc w:val="both"/>
      </w:pPr>
      <w:r w:rsidRPr="00B7718A">
        <w:t>Проблема заключается в имеющемся сегодня противоречии между декларируемыми принципами и реальной образовательной практикой. Система образования в России и, в частности, в Красноярском крае делает лишь первые шаги по реализации принципа инклюзивного образования детей с ОВЗ и в целом по формированию в общественном сознании интеграционного подхода к пониманию проблем инвалидов.</w:t>
      </w:r>
    </w:p>
    <w:p w:rsidR="00BF6C77" w:rsidRPr="00B7718A" w:rsidRDefault="00BF6C77" w:rsidP="00B7718A">
      <w:pPr>
        <w:pStyle w:val="a3"/>
        <w:spacing w:line="360" w:lineRule="auto"/>
        <w:ind w:left="218" w:right="121" w:firstLine="707"/>
        <w:jc w:val="both"/>
      </w:pPr>
      <w:r w:rsidRPr="00B7718A">
        <w:t xml:space="preserve">Многими исследованиями была подтверждена возможность работать с позитивным результатом в группах, состоящих из людей с ограничениями и без </w:t>
      </w:r>
      <w:r w:rsidRPr="00B7718A">
        <w:lastRenderedPageBreak/>
        <w:t>ограничений. Уже в 1954 г. в Европе была исследована большая выборка детей</w:t>
      </w:r>
      <w:r w:rsidRPr="00B7718A">
        <w:rPr>
          <w:spacing w:val="37"/>
        </w:rPr>
        <w:t xml:space="preserve"> </w:t>
      </w:r>
      <w:r w:rsidRPr="00B7718A">
        <w:t>от</w:t>
      </w:r>
    </w:p>
    <w:p w:rsidR="00BF6C77" w:rsidRPr="00B7718A" w:rsidRDefault="00BF6C77" w:rsidP="00B7718A">
      <w:pPr>
        <w:pStyle w:val="a3"/>
        <w:spacing w:line="360" w:lineRule="auto"/>
        <w:ind w:left="218" w:right="121"/>
        <w:jc w:val="both"/>
      </w:pPr>
      <w:r w:rsidRPr="00B7718A">
        <w:t>6 лет до учащихся 8 класса по поводу статуса их в школьном классе. Было выявлено, что наличие и вид ограничения не являются существенным фактором, на статус человека в группе работают одинаковые факторы у людей с ограничениями и без них. Исследование 1965 г. в США было посвящено вопросу о сроках социализации. Выводы говорят о том, что если материальная среда адекватна особенностям ребенка, то сроки социализации совпадают. В 1977 г. в Великобритании на большой выборке было произведено сравнение детей, живущих в специализированных интернатах для незрячих, и детей, посещающих специализированные школы дневного пребывания, по уровню самостоятельного передвижения. Преимущество в навыках показали дети из школ дневного пребывания. Исследование 1990 г. в Великобритании оценивало по 40 шкалам независимое</w:t>
      </w:r>
      <w:r w:rsidRPr="00B7718A">
        <w:rPr>
          <w:spacing w:val="21"/>
        </w:rPr>
        <w:t xml:space="preserve"> </w:t>
      </w:r>
      <w:r w:rsidRPr="00B7718A">
        <w:t>поведение</w:t>
      </w:r>
      <w:r w:rsidRPr="00B7718A">
        <w:rPr>
          <w:spacing w:val="21"/>
        </w:rPr>
        <w:t xml:space="preserve"> </w:t>
      </w:r>
      <w:r w:rsidRPr="00B7718A">
        <w:t>группы</w:t>
      </w:r>
      <w:r w:rsidRPr="00B7718A">
        <w:rPr>
          <w:spacing w:val="24"/>
        </w:rPr>
        <w:t xml:space="preserve"> </w:t>
      </w:r>
      <w:r w:rsidRPr="00B7718A">
        <w:t>испытуемых</w:t>
      </w:r>
      <w:r w:rsidRPr="00B7718A">
        <w:rPr>
          <w:spacing w:val="24"/>
        </w:rPr>
        <w:t xml:space="preserve"> </w:t>
      </w:r>
      <w:r w:rsidRPr="00B7718A">
        <w:t>в</w:t>
      </w:r>
      <w:r w:rsidRPr="00B7718A">
        <w:rPr>
          <w:spacing w:val="23"/>
        </w:rPr>
        <w:t xml:space="preserve"> </w:t>
      </w:r>
      <w:r w:rsidRPr="00B7718A">
        <w:t>возрасте</w:t>
      </w:r>
      <w:r w:rsidRPr="00B7718A">
        <w:rPr>
          <w:spacing w:val="23"/>
        </w:rPr>
        <w:t xml:space="preserve"> </w:t>
      </w:r>
      <w:r w:rsidRPr="00B7718A">
        <w:t>от</w:t>
      </w:r>
      <w:r w:rsidRPr="00B7718A">
        <w:rPr>
          <w:spacing w:val="20"/>
        </w:rPr>
        <w:t xml:space="preserve"> </w:t>
      </w:r>
      <w:r w:rsidRPr="00B7718A">
        <w:t>2</w:t>
      </w:r>
      <w:r w:rsidRPr="00B7718A">
        <w:rPr>
          <w:spacing w:val="24"/>
        </w:rPr>
        <w:t xml:space="preserve"> </w:t>
      </w:r>
      <w:r w:rsidRPr="00B7718A">
        <w:t>до</w:t>
      </w:r>
      <w:r w:rsidRPr="00B7718A">
        <w:rPr>
          <w:spacing w:val="31"/>
        </w:rPr>
        <w:t xml:space="preserve"> </w:t>
      </w:r>
      <w:r w:rsidRPr="00B7718A">
        <w:t>20</w:t>
      </w:r>
      <w:r w:rsidRPr="00B7718A">
        <w:rPr>
          <w:spacing w:val="22"/>
        </w:rPr>
        <w:t xml:space="preserve"> </w:t>
      </w:r>
      <w:r w:rsidRPr="00B7718A">
        <w:t>лет,</w:t>
      </w:r>
      <w:r w:rsidRPr="00B7718A">
        <w:rPr>
          <w:spacing w:val="23"/>
        </w:rPr>
        <w:t xml:space="preserve"> </w:t>
      </w:r>
      <w:r w:rsidRPr="00B7718A">
        <w:t>имеющих</w:t>
      </w:r>
    </w:p>
    <w:p w:rsidR="00BF6C77" w:rsidRPr="00B7718A" w:rsidRDefault="00BF6C77" w:rsidP="00B7718A">
      <w:pPr>
        <w:pStyle w:val="a3"/>
        <w:spacing w:line="360" w:lineRule="auto"/>
        <w:ind w:left="218" w:right="121"/>
        <w:jc w:val="both"/>
      </w:pPr>
      <w:r w:rsidRPr="00B7718A">
        <w:t>различные ограничения по зрению и не имеющих, Все дети, участвующие в исследовании, были включены в специальную программу развития независимого поведения. Значимые различия у зрячих и незрячих были зафиксированы лишь по одной шкале из 40, а у зрячих и слабовидящих ни по одной.</w:t>
      </w:r>
    </w:p>
    <w:p w:rsidR="00BF6C77" w:rsidRPr="00B7718A" w:rsidRDefault="00BF6C77" w:rsidP="00B7718A">
      <w:pPr>
        <w:pStyle w:val="a3"/>
        <w:spacing w:line="360" w:lineRule="auto"/>
        <w:ind w:left="218" w:right="120" w:firstLine="707"/>
        <w:jc w:val="both"/>
      </w:pPr>
      <w:r w:rsidRPr="00B7718A">
        <w:t>Таким образом научные исследования и развитая практика некоторых стран уже доказали преимущество инклюзивного образования перед образованием в специализированных учреждениях для детей с ОВЗ. В России сегодня уже есть несколько адресов опыта инклюзивного образования, однако пока нет описанной модели инклюзивного образования в учреждении дополнительного образования детей, выделяющей те условия функционирования учреждения, при которых оно будет готово к осуществлению инклюзивного образования детей с ОВЗ.</w:t>
      </w:r>
    </w:p>
    <w:p w:rsidR="00BF6C77" w:rsidRPr="00B7718A" w:rsidRDefault="00BF6C77" w:rsidP="00B7718A">
      <w:pPr>
        <w:pStyle w:val="a3"/>
        <w:spacing w:line="360" w:lineRule="auto"/>
        <w:ind w:left="218" w:right="130" w:firstLine="707"/>
        <w:jc w:val="both"/>
      </w:pPr>
      <w:r w:rsidRPr="00B7718A">
        <w:t>Опыт Центра по работе с детьми с ОВЗ включает:</w:t>
      </w:r>
    </w:p>
    <w:p w:rsidR="00BF6C77" w:rsidRPr="00B7718A" w:rsidRDefault="00BF6C77" w:rsidP="00B7718A">
      <w:pPr>
        <w:pStyle w:val="a4"/>
        <w:numPr>
          <w:ilvl w:val="0"/>
          <w:numId w:val="10"/>
        </w:numPr>
        <w:tabs>
          <w:tab w:val="left" w:pos="1635"/>
        </w:tabs>
        <w:spacing w:before="0" w:line="360" w:lineRule="auto"/>
        <w:ind w:hanging="360"/>
        <w:rPr>
          <w:sz w:val="28"/>
          <w:szCs w:val="28"/>
        </w:rPr>
      </w:pPr>
      <w:r w:rsidRPr="00B7718A">
        <w:rPr>
          <w:sz w:val="28"/>
          <w:szCs w:val="28"/>
        </w:rPr>
        <w:t>опыт конкретных педагогов, наличие в их арсенале набора наиболее подходящих форм и приемов работы с такими детьми, их педагогическая позиция и готовность, их опыт сотрудничества с родителями детей с</w:t>
      </w:r>
      <w:r w:rsidRPr="00B7718A">
        <w:rPr>
          <w:spacing w:val="-5"/>
          <w:sz w:val="28"/>
          <w:szCs w:val="28"/>
        </w:rPr>
        <w:t xml:space="preserve"> </w:t>
      </w:r>
      <w:r w:rsidRPr="00B7718A">
        <w:rPr>
          <w:sz w:val="28"/>
          <w:szCs w:val="28"/>
        </w:rPr>
        <w:t>ОВЗ,</w:t>
      </w:r>
    </w:p>
    <w:p w:rsidR="00BF6C77" w:rsidRPr="00B7718A" w:rsidRDefault="00BF6C77" w:rsidP="00B7718A">
      <w:pPr>
        <w:pStyle w:val="a4"/>
        <w:numPr>
          <w:ilvl w:val="0"/>
          <w:numId w:val="10"/>
        </w:numPr>
        <w:tabs>
          <w:tab w:val="left" w:pos="1635"/>
        </w:tabs>
        <w:spacing w:before="0" w:line="360" w:lineRule="auto"/>
        <w:ind w:left="1634" w:right="0" w:hanging="349"/>
        <w:rPr>
          <w:sz w:val="28"/>
          <w:szCs w:val="28"/>
        </w:rPr>
      </w:pPr>
      <w:r w:rsidRPr="00B7718A">
        <w:rPr>
          <w:sz w:val="28"/>
          <w:szCs w:val="28"/>
        </w:rPr>
        <w:t>наличие в учреждении минимально необходимой предметной</w:t>
      </w:r>
      <w:r w:rsidRPr="00B7718A">
        <w:rPr>
          <w:spacing w:val="-12"/>
          <w:sz w:val="28"/>
          <w:szCs w:val="28"/>
        </w:rPr>
        <w:t xml:space="preserve"> </w:t>
      </w:r>
      <w:r w:rsidRPr="00B7718A">
        <w:rPr>
          <w:sz w:val="28"/>
          <w:szCs w:val="28"/>
        </w:rPr>
        <w:t>среды.</w:t>
      </w:r>
    </w:p>
    <w:p w:rsidR="00BF6C77" w:rsidRPr="00B7718A" w:rsidRDefault="00BF6C77" w:rsidP="00B7718A">
      <w:pPr>
        <w:pStyle w:val="a3"/>
        <w:spacing w:line="360" w:lineRule="auto"/>
        <w:ind w:left="218" w:right="127" w:firstLine="707"/>
        <w:jc w:val="both"/>
      </w:pPr>
      <w:r w:rsidRPr="00B7718A">
        <w:lastRenderedPageBreak/>
        <w:t>Эти и другие условия создают принципиальную возможность работать с детьми с ОВЗ и осуществить проект, итогом которого будет создание модели инклюзивного образования в учрежде</w:t>
      </w:r>
      <w:r w:rsidR="002173C5">
        <w:t>нии дополнительного образования</w:t>
      </w:r>
      <w:r w:rsidRPr="00B7718A">
        <w:t>.</w:t>
      </w:r>
    </w:p>
    <w:p w:rsidR="00BF6C77" w:rsidRPr="00B7718A" w:rsidRDefault="00BF6C77" w:rsidP="00B7718A">
      <w:pPr>
        <w:spacing w:line="360" w:lineRule="auto"/>
        <w:jc w:val="both"/>
        <w:rPr>
          <w:sz w:val="28"/>
          <w:szCs w:val="28"/>
        </w:rPr>
      </w:pPr>
    </w:p>
    <w:p w:rsidR="00BF6C77" w:rsidRPr="00B7718A" w:rsidRDefault="00BF6C77" w:rsidP="00B7718A">
      <w:pPr>
        <w:pStyle w:val="Heading1"/>
        <w:spacing w:line="360" w:lineRule="auto"/>
        <w:ind w:left="4088"/>
      </w:pPr>
      <w:r w:rsidRPr="00B7718A">
        <w:t>Цель и задачи проекта</w:t>
      </w:r>
    </w:p>
    <w:p w:rsidR="00BF6C77" w:rsidRPr="00B7718A" w:rsidRDefault="00BF6C77" w:rsidP="00B7718A">
      <w:pPr>
        <w:pStyle w:val="a3"/>
        <w:spacing w:line="360" w:lineRule="auto"/>
        <w:ind w:left="218" w:firstLine="707"/>
      </w:pPr>
      <w:r w:rsidRPr="00B7718A">
        <w:rPr>
          <w:i/>
        </w:rPr>
        <w:t>Цель</w:t>
      </w:r>
      <w:r w:rsidRPr="00B7718A">
        <w:t>: создание модели инклюзивного образования в учреждении дополнительного образования.</w:t>
      </w:r>
    </w:p>
    <w:p w:rsidR="00BF6C77" w:rsidRPr="00B7718A" w:rsidRDefault="00BF6C77" w:rsidP="00B7718A">
      <w:pPr>
        <w:spacing w:line="360" w:lineRule="auto"/>
        <w:ind w:left="926"/>
        <w:rPr>
          <w:i/>
          <w:sz w:val="28"/>
          <w:szCs w:val="28"/>
        </w:rPr>
      </w:pPr>
      <w:r w:rsidRPr="00B7718A">
        <w:rPr>
          <w:i/>
          <w:sz w:val="28"/>
          <w:szCs w:val="28"/>
        </w:rPr>
        <w:t>Задачи:</w:t>
      </w:r>
    </w:p>
    <w:p w:rsidR="00BF6C77" w:rsidRPr="00B7718A" w:rsidRDefault="00BF6C77" w:rsidP="00B7718A">
      <w:pPr>
        <w:pStyle w:val="a4"/>
        <w:numPr>
          <w:ilvl w:val="0"/>
          <w:numId w:val="11"/>
        </w:numPr>
        <w:tabs>
          <w:tab w:val="left" w:pos="927"/>
        </w:tabs>
        <w:spacing w:before="0" w:line="360" w:lineRule="auto"/>
        <w:ind w:right="120" w:hanging="360"/>
        <w:jc w:val="both"/>
        <w:rPr>
          <w:sz w:val="28"/>
          <w:szCs w:val="28"/>
        </w:rPr>
      </w:pPr>
      <w:r w:rsidRPr="00B7718A">
        <w:rPr>
          <w:sz w:val="28"/>
          <w:szCs w:val="28"/>
        </w:rPr>
        <w:t>определить и реализовать организационные принципы включения детей с ОВЗ в деятельность творческих объединений МБУ ДО «Центр внешкольной работы»;</w:t>
      </w:r>
    </w:p>
    <w:p w:rsidR="00BF6C77" w:rsidRPr="00B7718A" w:rsidRDefault="00BF6C77" w:rsidP="00B7718A">
      <w:pPr>
        <w:pStyle w:val="a4"/>
        <w:numPr>
          <w:ilvl w:val="0"/>
          <w:numId w:val="11"/>
        </w:numPr>
        <w:tabs>
          <w:tab w:val="left" w:pos="997"/>
        </w:tabs>
        <w:spacing w:before="0" w:line="360" w:lineRule="auto"/>
        <w:ind w:right="122" w:hanging="360"/>
        <w:jc w:val="both"/>
        <w:rPr>
          <w:sz w:val="28"/>
          <w:szCs w:val="28"/>
        </w:rPr>
      </w:pPr>
      <w:r w:rsidRPr="00B7718A">
        <w:rPr>
          <w:sz w:val="28"/>
          <w:szCs w:val="28"/>
        </w:rPr>
        <w:tab/>
        <w:t>найти эффективные формы сотрудничества с организациями и учреждениями, решающими задачи инклюзивного образования детей в пространстве</w:t>
      </w:r>
      <w:r w:rsidRPr="00B7718A">
        <w:rPr>
          <w:spacing w:val="-2"/>
          <w:sz w:val="28"/>
          <w:szCs w:val="28"/>
        </w:rPr>
        <w:t xml:space="preserve"> </w:t>
      </w:r>
      <w:r w:rsidRPr="00B7718A">
        <w:rPr>
          <w:sz w:val="28"/>
          <w:szCs w:val="28"/>
        </w:rPr>
        <w:t>района;</w:t>
      </w:r>
    </w:p>
    <w:p w:rsidR="00BF6C77" w:rsidRPr="00B7718A" w:rsidRDefault="00BF6C77" w:rsidP="00B7718A">
      <w:pPr>
        <w:pStyle w:val="a4"/>
        <w:numPr>
          <w:ilvl w:val="0"/>
          <w:numId w:val="11"/>
        </w:numPr>
        <w:tabs>
          <w:tab w:val="left" w:pos="927"/>
        </w:tabs>
        <w:spacing w:before="0" w:line="360" w:lineRule="auto"/>
        <w:ind w:right="122" w:hanging="360"/>
        <w:jc w:val="both"/>
        <w:rPr>
          <w:sz w:val="28"/>
          <w:szCs w:val="28"/>
        </w:rPr>
      </w:pPr>
      <w:r w:rsidRPr="00B7718A">
        <w:rPr>
          <w:sz w:val="28"/>
          <w:szCs w:val="28"/>
        </w:rPr>
        <w:t>методологически и психологически подготовить педагогов к работе, основанной на принципе инклюзивного образования: повысить компетентность педагогов в областях, необходимых для работы с детьми с ОВЗ; создать систему психологического и методического сопровождения педагогов;</w:t>
      </w:r>
    </w:p>
    <w:p w:rsidR="00BF6C77" w:rsidRPr="00B7718A" w:rsidRDefault="00BF6C77" w:rsidP="00B7718A">
      <w:pPr>
        <w:pStyle w:val="a4"/>
        <w:numPr>
          <w:ilvl w:val="0"/>
          <w:numId w:val="11"/>
        </w:numPr>
        <w:tabs>
          <w:tab w:val="left" w:pos="927"/>
        </w:tabs>
        <w:spacing w:before="0" w:line="360" w:lineRule="auto"/>
        <w:ind w:right="121" w:hanging="360"/>
        <w:jc w:val="both"/>
        <w:rPr>
          <w:sz w:val="28"/>
          <w:szCs w:val="28"/>
        </w:rPr>
      </w:pPr>
      <w:r w:rsidRPr="00B7718A">
        <w:rPr>
          <w:sz w:val="28"/>
          <w:szCs w:val="28"/>
        </w:rPr>
        <w:t>переработать действующие дополнительные образовательные программы в аспекте принципа инклюзивного образования, разработать систему диагностики эффективности таких образовательных</w:t>
      </w:r>
      <w:r w:rsidRPr="00B7718A">
        <w:rPr>
          <w:spacing w:val="-6"/>
          <w:sz w:val="28"/>
          <w:szCs w:val="28"/>
        </w:rPr>
        <w:t xml:space="preserve"> </w:t>
      </w:r>
      <w:r w:rsidRPr="00B7718A">
        <w:rPr>
          <w:sz w:val="28"/>
          <w:szCs w:val="28"/>
        </w:rPr>
        <w:t>программ;</w:t>
      </w:r>
    </w:p>
    <w:p w:rsidR="00BF6C77" w:rsidRPr="00B7718A" w:rsidRDefault="00BF6C77" w:rsidP="00B7718A">
      <w:pPr>
        <w:pStyle w:val="a4"/>
        <w:numPr>
          <w:ilvl w:val="0"/>
          <w:numId w:val="11"/>
        </w:numPr>
        <w:tabs>
          <w:tab w:val="left" w:pos="927"/>
        </w:tabs>
        <w:spacing w:before="0" w:line="360" w:lineRule="auto"/>
        <w:ind w:right="128" w:hanging="360"/>
        <w:jc w:val="both"/>
        <w:rPr>
          <w:sz w:val="28"/>
          <w:szCs w:val="28"/>
        </w:rPr>
      </w:pPr>
      <w:r w:rsidRPr="00B7718A">
        <w:rPr>
          <w:sz w:val="28"/>
          <w:szCs w:val="28"/>
        </w:rPr>
        <w:t>описать созданную модель инклюзивного образования в учреждении дополнительного образования.</w:t>
      </w:r>
    </w:p>
    <w:p w:rsidR="00BF6C77" w:rsidRPr="00B7718A" w:rsidRDefault="00BF6C77" w:rsidP="00B7718A">
      <w:pPr>
        <w:pStyle w:val="a3"/>
        <w:spacing w:line="360" w:lineRule="auto"/>
      </w:pPr>
    </w:p>
    <w:p w:rsidR="00BF6C77" w:rsidRPr="00B7718A" w:rsidRDefault="00BF6C77" w:rsidP="00B7718A">
      <w:pPr>
        <w:pStyle w:val="Heading1"/>
        <w:spacing w:line="360" w:lineRule="auto"/>
        <w:ind w:left="3701"/>
        <w:jc w:val="both"/>
      </w:pPr>
      <w:r w:rsidRPr="00B7718A">
        <w:t>Методы реализации проекта</w:t>
      </w:r>
    </w:p>
    <w:p w:rsidR="00BF6C77" w:rsidRPr="00B7718A" w:rsidRDefault="00BF6C77" w:rsidP="00B7718A">
      <w:pPr>
        <w:pStyle w:val="a3"/>
        <w:spacing w:line="360" w:lineRule="auto"/>
        <w:ind w:left="218" w:right="119" w:firstLine="707"/>
        <w:jc w:val="both"/>
      </w:pPr>
      <w:r w:rsidRPr="00B7718A">
        <w:t xml:space="preserve">Проект реализуется на базе учреждения, на нескольких образовательных площадках – там, где работают перечисленные выше творческие объединения. К числу основных организационных условий относится следующее. Учитывая разнообразный характер ограничений в здоровье, а также неодинаковый актуальный и ближайший уровень развития каждого ребенка с ОВЗ, даже в </w:t>
      </w:r>
      <w:r w:rsidRPr="00B7718A">
        <w:lastRenderedPageBreak/>
        <w:t>одновозрастной группе, необходимо гибко подходить к определению места ребенка в образовательном пространстве учреждения. Формы, режим участия, содержание и интенсивность посещения ребенком с ОВЗ творческих объединений  более вариативны, чем остальные дети.</w:t>
      </w:r>
    </w:p>
    <w:p w:rsidR="00B2196A" w:rsidRDefault="00774E92">
      <w:pPr>
        <w:pStyle w:val="a3"/>
        <w:spacing w:before="67" w:line="360" w:lineRule="auto"/>
        <w:ind w:left="218" w:right="127" w:firstLine="707"/>
        <w:jc w:val="both"/>
      </w:pPr>
      <w:r>
        <w:t>Реализация проекта предполагает три хронологических этапа экспериментальной работы соответствуют трем учебным годам, их название определяет ведущий вид деятельности (табл.1) данного этапа:</w:t>
      </w:r>
    </w:p>
    <w:p w:rsidR="00B2196A" w:rsidRDefault="00774E92">
      <w:pPr>
        <w:pStyle w:val="a3"/>
        <w:spacing w:before="1" w:line="360" w:lineRule="auto"/>
        <w:ind w:left="926" w:right="1868"/>
        <w:jc w:val="both"/>
      </w:pPr>
      <w:r>
        <w:t>20</w:t>
      </w:r>
      <w:r w:rsidR="005D39CE">
        <w:t>20</w:t>
      </w:r>
      <w:r>
        <w:t>-20</w:t>
      </w:r>
      <w:r w:rsidR="005D39CE">
        <w:t>21</w:t>
      </w:r>
      <w:r>
        <w:t xml:space="preserve"> учебный год – организационно-эмпирический этап; 20</w:t>
      </w:r>
      <w:r w:rsidR="005D39CE">
        <w:t>21</w:t>
      </w:r>
      <w:r>
        <w:t>-20</w:t>
      </w:r>
      <w:r w:rsidR="005D39CE">
        <w:t>22</w:t>
      </w:r>
      <w:r>
        <w:t xml:space="preserve"> учебный год – исследовательский этап;</w:t>
      </w:r>
    </w:p>
    <w:p w:rsidR="00B2196A" w:rsidRDefault="00774E92">
      <w:pPr>
        <w:pStyle w:val="a3"/>
        <w:spacing w:before="1"/>
        <w:ind w:left="926"/>
        <w:jc w:val="both"/>
      </w:pPr>
      <w:r>
        <w:t>20</w:t>
      </w:r>
      <w:r w:rsidR="005D39CE">
        <w:t>22</w:t>
      </w:r>
      <w:r>
        <w:t>-20</w:t>
      </w:r>
      <w:r w:rsidR="005D39CE">
        <w:t>23</w:t>
      </w:r>
      <w:r>
        <w:t xml:space="preserve"> учебный год – обобщающий этап.</w:t>
      </w:r>
    </w:p>
    <w:p w:rsidR="00B2196A" w:rsidRDefault="00774E92">
      <w:pPr>
        <w:spacing w:before="161"/>
        <w:ind w:right="122"/>
        <w:jc w:val="right"/>
        <w:rPr>
          <w:i/>
          <w:sz w:val="28"/>
        </w:rPr>
      </w:pPr>
      <w:r>
        <w:rPr>
          <w:i/>
          <w:sz w:val="28"/>
        </w:rPr>
        <w:t>Таблица 1</w:t>
      </w:r>
    </w:p>
    <w:p w:rsidR="00B2196A" w:rsidRDefault="00774E92">
      <w:pPr>
        <w:pStyle w:val="Heading1"/>
        <w:spacing w:before="165"/>
        <w:ind w:left="2373"/>
      </w:pPr>
      <w:r>
        <w:t>Задачи опытно-экспериментальной деятельности</w:t>
      </w:r>
    </w:p>
    <w:p w:rsidR="00B2196A" w:rsidRDefault="00B2196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9"/>
        <w:gridCol w:w="7178"/>
      </w:tblGrid>
      <w:tr w:rsidR="00B2196A">
        <w:trPr>
          <w:trHeight w:val="485"/>
        </w:trPr>
        <w:tc>
          <w:tcPr>
            <w:tcW w:w="2749" w:type="dxa"/>
          </w:tcPr>
          <w:p w:rsidR="00B2196A" w:rsidRDefault="00774E92">
            <w:pPr>
              <w:pStyle w:val="TableParagraph"/>
              <w:spacing w:line="240" w:lineRule="auto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7178" w:type="dxa"/>
          </w:tcPr>
          <w:p w:rsidR="00B2196A" w:rsidRDefault="00774E92">
            <w:pPr>
              <w:pStyle w:val="TableParagraph"/>
              <w:spacing w:line="240" w:lineRule="auto"/>
              <w:ind w:left="2455" w:right="24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задачи</w:t>
            </w:r>
          </w:p>
        </w:tc>
      </w:tr>
      <w:tr w:rsidR="00B2196A">
        <w:trPr>
          <w:trHeight w:val="1449"/>
        </w:trPr>
        <w:tc>
          <w:tcPr>
            <w:tcW w:w="2749" w:type="dxa"/>
          </w:tcPr>
          <w:p w:rsidR="00B2196A" w:rsidRDefault="00774E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</w:p>
        </w:tc>
        <w:tc>
          <w:tcPr>
            <w:tcW w:w="7178" w:type="dxa"/>
          </w:tcPr>
          <w:p w:rsidR="00B2196A" w:rsidRDefault="00774E92">
            <w:pPr>
              <w:pStyle w:val="TableParagraph"/>
              <w:tabs>
                <w:tab w:val="left" w:pos="2275"/>
                <w:tab w:val="left" w:pos="2690"/>
                <w:tab w:val="left" w:pos="4788"/>
                <w:tab w:val="left" w:pos="5232"/>
              </w:tabs>
              <w:spacing w:line="360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Обеспечение контингента детей, эффективные формы сотрудничества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организациями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учреждениями,</w:t>
            </w:r>
          </w:p>
          <w:p w:rsidR="00B2196A" w:rsidRDefault="00774E9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создание команды педагогов, работа с родителями</w:t>
            </w:r>
          </w:p>
        </w:tc>
      </w:tr>
      <w:tr w:rsidR="00B2196A">
        <w:trPr>
          <w:trHeight w:val="2414"/>
        </w:trPr>
        <w:tc>
          <w:tcPr>
            <w:tcW w:w="2749" w:type="dxa"/>
          </w:tcPr>
          <w:p w:rsidR="00B2196A" w:rsidRDefault="00774E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Эмпирическая</w:t>
            </w:r>
          </w:p>
        </w:tc>
        <w:tc>
          <w:tcPr>
            <w:tcW w:w="7178" w:type="dxa"/>
          </w:tcPr>
          <w:p w:rsidR="00B2196A" w:rsidRDefault="00774E92">
            <w:pPr>
              <w:pStyle w:val="TableParagraph"/>
              <w:spacing w:line="360" w:lineRule="auto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и расширение эмпирического опыта, расширение поля профессиональных компетенций педагогов, адаптация программ, изучение запроса, отработка организационных форм работы, создание</w:t>
            </w:r>
          </w:p>
          <w:p w:rsidR="00B2196A" w:rsidRDefault="00774E92">
            <w:pPr>
              <w:pStyle w:val="TableParagraph"/>
              <w:spacing w:line="240" w:lineRule="auto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программы сопровождения</w:t>
            </w:r>
          </w:p>
        </w:tc>
      </w:tr>
      <w:tr w:rsidR="00B2196A">
        <w:trPr>
          <w:trHeight w:val="1449"/>
        </w:trPr>
        <w:tc>
          <w:tcPr>
            <w:tcW w:w="2749" w:type="dxa"/>
          </w:tcPr>
          <w:p w:rsidR="00B2196A" w:rsidRDefault="00774E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7178" w:type="dxa"/>
          </w:tcPr>
          <w:p w:rsidR="00B2196A" w:rsidRDefault="00774E92">
            <w:pPr>
              <w:pStyle w:val="TableParagraph"/>
              <w:spacing w:line="360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Отработка диагностических программ, систематизация средств работы педагогов, создание целевых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B2196A" w:rsidRDefault="00774E92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дополнительного образования</w:t>
            </w:r>
          </w:p>
        </w:tc>
      </w:tr>
      <w:tr w:rsidR="00B2196A">
        <w:trPr>
          <w:trHeight w:val="966"/>
        </w:trPr>
        <w:tc>
          <w:tcPr>
            <w:tcW w:w="2749" w:type="dxa"/>
          </w:tcPr>
          <w:p w:rsidR="00B2196A" w:rsidRDefault="00774E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Обобщающая</w:t>
            </w:r>
          </w:p>
        </w:tc>
        <w:tc>
          <w:tcPr>
            <w:tcW w:w="7178" w:type="dxa"/>
          </w:tcPr>
          <w:p w:rsidR="00B2196A" w:rsidRDefault="00774E92">
            <w:pPr>
              <w:pStyle w:val="TableParagraph"/>
              <w:tabs>
                <w:tab w:val="left" w:pos="1672"/>
                <w:tab w:val="left" w:pos="2939"/>
                <w:tab w:val="left" w:pos="5055"/>
                <w:tab w:val="left" w:pos="6930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модели</w:t>
            </w:r>
            <w:r>
              <w:rPr>
                <w:sz w:val="28"/>
              </w:rPr>
              <w:tab/>
              <w:t>инклюзивного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в</w:t>
            </w:r>
          </w:p>
          <w:p w:rsidR="00B2196A" w:rsidRDefault="00774E92">
            <w:pPr>
              <w:pStyle w:val="TableParagraph"/>
              <w:spacing w:before="160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учреждении дополнительного образования детей</w:t>
            </w:r>
          </w:p>
        </w:tc>
      </w:tr>
    </w:tbl>
    <w:p w:rsidR="00B2196A" w:rsidRDefault="00B2196A">
      <w:pPr>
        <w:pStyle w:val="a3"/>
        <w:rPr>
          <w:b/>
          <w:sz w:val="20"/>
        </w:rPr>
      </w:pPr>
    </w:p>
    <w:p w:rsidR="00B2196A" w:rsidRPr="00B7718A" w:rsidRDefault="00774E92" w:rsidP="00B7718A">
      <w:pPr>
        <w:pStyle w:val="a3"/>
        <w:spacing w:line="360" w:lineRule="auto"/>
        <w:ind w:left="215" w:right="119" w:firstLine="719"/>
        <w:jc w:val="both"/>
      </w:pPr>
      <w:r>
        <w:t xml:space="preserve">По содержанию и характеру опытно-экспериментальной деятельности этапы отличаются друг от друга соотношением видов этой деятельности. Логика в изменении этого соотношения такова: вначале больше внимания уделяется организационной работе с новыми детьми, эмпирическому поиску, затем </w:t>
      </w:r>
      <w:r>
        <w:lastRenderedPageBreak/>
        <w:t>усиливается исследовательский компонент, то есть эксперимент постепенно всё более</w:t>
      </w:r>
      <w:r>
        <w:rPr>
          <w:spacing w:val="20"/>
        </w:rPr>
        <w:t xml:space="preserve"> </w:t>
      </w:r>
      <w:r>
        <w:t>структурируется,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наконец</w:t>
      </w:r>
      <w:r>
        <w:rPr>
          <w:spacing w:val="19"/>
        </w:rPr>
        <w:t xml:space="preserve"> </w:t>
      </w:r>
      <w:r>
        <w:t>переходит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завершающую</w:t>
      </w:r>
      <w:r>
        <w:rPr>
          <w:spacing w:val="20"/>
        </w:rPr>
        <w:t xml:space="preserve"> </w:t>
      </w:r>
      <w:r>
        <w:t>стадию</w:t>
      </w:r>
      <w:r>
        <w:rPr>
          <w:spacing w:val="18"/>
        </w:rPr>
        <w:t xml:space="preserve"> </w:t>
      </w:r>
      <w:r>
        <w:t>обобщения</w:t>
      </w:r>
      <w:r w:rsidR="00B7718A">
        <w:t xml:space="preserve"> </w:t>
      </w:r>
      <w:r>
        <w:t xml:space="preserve">опыта. </w:t>
      </w:r>
    </w:p>
    <w:p w:rsidR="00B2196A" w:rsidRDefault="00774E92" w:rsidP="00B7718A">
      <w:pPr>
        <w:pStyle w:val="a3"/>
        <w:spacing w:line="360" w:lineRule="auto"/>
        <w:ind w:left="215" w:right="130" w:firstLine="707"/>
        <w:jc w:val="both"/>
      </w:pPr>
      <w:r>
        <w:t>Как уже отмечалось, на каждом этапе присутствуют различные виды опытно-экспериментальной деятельности, при этом их содержание усложняется и углубляется.</w:t>
      </w:r>
    </w:p>
    <w:p w:rsidR="00B2196A" w:rsidRDefault="00774E92">
      <w:pPr>
        <w:pStyle w:val="a3"/>
        <w:spacing w:line="362" w:lineRule="auto"/>
        <w:ind w:left="218" w:right="122" w:firstLine="707"/>
        <w:jc w:val="both"/>
      </w:pPr>
      <w:r>
        <w:t>Общий алгоритм планируемых исследовательско-педагогических действий, направленных на реализацию настоящего проекта представлен в таблице 2.</w:t>
      </w:r>
    </w:p>
    <w:p w:rsidR="00B2196A" w:rsidRDefault="00B2196A">
      <w:pPr>
        <w:spacing w:line="362" w:lineRule="auto"/>
        <w:jc w:val="both"/>
        <w:sectPr w:rsidR="00B2196A">
          <w:footerReference w:type="default" r:id="rId9"/>
          <w:pgSz w:w="11910" w:h="16840"/>
          <w:pgMar w:top="1040" w:right="440" w:bottom="960" w:left="1200" w:header="0" w:footer="699" w:gutter="0"/>
          <w:cols w:space="720"/>
        </w:sectPr>
      </w:pPr>
    </w:p>
    <w:p w:rsidR="00B2196A" w:rsidRDefault="00774E92">
      <w:pPr>
        <w:spacing w:before="67"/>
        <w:ind w:right="122"/>
        <w:jc w:val="right"/>
        <w:rPr>
          <w:i/>
          <w:sz w:val="28"/>
        </w:rPr>
      </w:pPr>
      <w:r>
        <w:rPr>
          <w:i/>
          <w:sz w:val="28"/>
        </w:rPr>
        <w:lastRenderedPageBreak/>
        <w:t>Таблица 2</w:t>
      </w:r>
    </w:p>
    <w:p w:rsidR="00B2196A" w:rsidRDefault="00774E92">
      <w:pPr>
        <w:pStyle w:val="Heading1"/>
        <w:spacing w:before="168"/>
        <w:ind w:left="2005" w:right="1912"/>
        <w:jc w:val="center"/>
      </w:pPr>
      <w:r>
        <w:t>Методы реализации проекта по этапам</w:t>
      </w:r>
    </w:p>
    <w:p w:rsidR="00B2196A" w:rsidRDefault="00B2196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472"/>
      </w:tblGrid>
      <w:tr w:rsidR="00B2196A">
        <w:trPr>
          <w:trHeight w:val="993"/>
        </w:trPr>
        <w:tc>
          <w:tcPr>
            <w:tcW w:w="1385" w:type="dxa"/>
          </w:tcPr>
          <w:p w:rsidR="00B2196A" w:rsidRDefault="00774E92">
            <w:pPr>
              <w:pStyle w:val="TableParagraph"/>
              <w:spacing w:line="360" w:lineRule="auto"/>
              <w:ind w:left="222" w:right="196" w:firstLine="84"/>
              <w:rPr>
                <w:sz w:val="28"/>
              </w:rPr>
            </w:pPr>
            <w:r>
              <w:rPr>
                <w:sz w:val="28"/>
              </w:rPr>
              <w:t>Этапы проекта</w:t>
            </w:r>
          </w:p>
        </w:tc>
        <w:tc>
          <w:tcPr>
            <w:tcW w:w="8472" w:type="dxa"/>
          </w:tcPr>
          <w:p w:rsidR="00B2196A" w:rsidRDefault="00774E92">
            <w:pPr>
              <w:pStyle w:val="TableParagraph"/>
              <w:ind w:left="442" w:right="443"/>
              <w:jc w:val="center"/>
              <w:rPr>
                <w:sz w:val="28"/>
              </w:rPr>
            </w:pPr>
            <w:r>
              <w:rPr>
                <w:sz w:val="28"/>
              </w:rPr>
              <w:t>Формы и методы работы по видам опытно-экспериментальной</w:t>
            </w:r>
          </w:p>
          <w:p w:rsidR="00B2196A" w:rsidRDefault="00774E92">
            <w:pPr>
              <w:pStyle w:val="TableParagraph"/>
              <w:spacing w:before="161" w:line="240" w:lineRule="auto"/>
              <w:ind w:left="442" w:right="437"/>
              <w:jc w:val="center"/>
              <w:rPr>
                <w:rFonts w:ascii="Tahoma" w:hAnsi="Tahoma"/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rFonts w:ascii="Tahoma" w:hAnsi="Tahoma"/>
                <w:sz w:val="28"/>
              </w:rPr>
              <w:t>*</w:t>
            </w:r>
          </w:p>
        </w:tc>
      </w:tr>
      <w:tr w:rsidR="00B2196A">
        <w:trPr>
          <w:trHeight w:val="4346"/>
        </w:trPr>
        <w:tc>
          <w:tcPr>
            <w:tcW w:w="1385" w:type="dxa"/>
            <w:vMerge w:val="restart"/>
            <w:textDirection w:val="btLr"/>
          </w:tcPr>
          <w:p w:rsidR="00B2196A" w:rsidRDefault="00774E92" w:rsidP="005D39CE">
            <w:pPr>
              <w:pStyle w:val="TableParagraph"/>
              <w:spacing w:before="108" w:line="369" w:lineRule="auto"/>
              <w:ind w:left="2961" w:right="2160" w:hanging="800"/>
              <w:rPr>
                <w:sz w:val="28"/>
              </w:rPr>
            </w:pPr>
            <w:r>
              <w:rPr>
                <w:sz w:val="28"/>
              </w:rPr>
              <w:t>Организационно-эмпирический этап 20</w:t>
            </w:r>
            <w:r w:rsidR="005D39CE">
              <w:rPr>
                <w:sz w:val="28"/>
              </w:rPr>
              <w:t>20</w:t>
            </w:r>
            <w:r>
              <w:rPr>
                <w:sz w:val="28"/>
              </w:rPr>
              <w:t>-20</w:t>
            </w:r>
            <w:r w:rsidR="005D39CE">
              <w:rPr>
                <w:sz w:val="28"/>
              </w:rPr>
              <w:t>21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8472" w:type="dxa"/>
            <w:shd w:val="clear" w:color="auto" w:fill="C5D9F0"/>
          </w:tcPr>
          <w:p w:rsidR="00B2196A" w:rsidRDefault="00774E92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Изучение </w:t>
            </w:r>
            <w:r>
              <w:rPr>
                <w:sz w:val="28"/>
              </w:rPr>
              <w:t>запроса</w:t>
            </w:r>
          </w:p>
          <w:p w:rsidR="00B2196A" w:rsidRDefault="00774E92">
            <w:pPr>
              <w:pStyle w:val="TableParagraph"/>
              <w:spacing w:before="160"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Набор </w:t>
            </w:r>
            <w:r>
              <w:rPr>
                <w:sz w:val="28"/>
              </w:rPr>
              <w:t>и комплектование групп</w:t>
            </w:r>
          </w:p>
          <w:p w:rsidR="00B2196A" w:rsidRDefault="00774E92">
            <w:pPr>
              <w:pStyle w:val="TableParagraph"/>
              <w:spacing w:before="161" w:line="362" w:lineRule="auto"/>
              <w:ind w:left="105" w:right="596"/>
              <w:rPr>
                <w:sz w:val="28"/>
              </w:rPr>
            </w:pPr>
            <w:r>
              <w:rPr>
                <w:b/>
                <w:sz w:val="28"/>
              </w:rPr>
              <w:t xml:space="preserve">Координация </w:t>
            </w:r>
            <w:r>
              <w:rPr>
                <w:sz w:val="28"/>
              </w:rPr>
              <w:t>работы с районными организациями для решения организационных вопросов</w:t>
            </w:r>
          </w:p>
          <w:p w:rsidR="00B2196A" w:rsidRDefault="00774E9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Создание </w:t>
            </w:r>
            <w:r>
              <w:rPr>
                <w:sz w:val="28"/>
              </w:rPr>
              <w:t>команды педагогов</w:t>
            </w:r>
          </w:p>
          <w:p w:rsidR="00B2196A" w:rsidRDefault="00774E92">
            <w:pPr>
              <w:pStyle w:val="TableParagraph"/>
              <w:spacing w:before="160"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Информационная </w:t>
            </w:r>
            <w:r>
              <w:rPr>
                <w:sz w:val="28"/>
              </w:rPr>
              <w:t>работа с родителями</w:t>
            </w:r>
          </w:p>
          <w:p w:rsidR="00B2196A" w:rsidRDefault="00774E92">
            <w:pPr>
              <w:pStyle w:val="TableParagraph"/>
              <w:spacing w:before="160"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Набор </w:t>
            </w:r>
            <w:r>
              <w:rPr>
                <w:sz w:val="28"/>
              </w:rPr>
              <w:t>и комплектование групп</w:t>
            </w:r>
          </w:p>
          <w:p w:rsidR="00B2196A" w:rsidRDefault="00774E92">
            <w:pPr>
              <w:pStyle w:val="TableParagraph"/>
              <w:spacing w:before="163"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Создание </w:t>
            </w:r>
            <w:r>
              <w:rPr>
                <w:sz w:val="28"/>
              </w:rPr>
              <w:t>совместных проектов с районными организациями</w:t>
            </w:r>
          </w:p>
          <w:p w:rsidR="00B2196A" w:rsidRDefault="00774E92">
            <w:pPr>
              <w:pStyle w:val="TableParagraph"/>
              <w:spacing w:before="161"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Просветительская </w:t>
            </w:r>
            <w:r>
              <w:rPr>
                <w:sz w:val="28"/>
              </w:rPr>
              <w:t>работа с родителями</w:t>
            </w:r>
          </w:p>
        </w:tc>
      </w:tr>
      <w:tr w:rsidR="00B2196A">
        <w:trPr>
          <w:trHeight w:val="3381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:rsidR="00B2196A" w:rsidRDefault="00B2196A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shd w:val="clear" w:color="auto" w:fill="E4B8B7"/>
          </w:tcPr>
          <w:p w:rsidR="00B2196A" w:rsidRDefault="00774E92">
            <w:pPr>
              <w:pStyle w:val="TableParagraph"/>
              <w:spacing w:line="360" w:lineRule="auto"/>
              <w:ind w:left="105" w:right="117"/>
              <w:rPr>
                <w:sz w:val="28"/>
              </w:rPr>
            </w:pPr>
            <w:r>
              <w:rPr>
                <w:b/>
                <w:sz w:val="28"/>
              </w:rPr>
              <w:t xml:space="preserve">Включение </w:t>
            </w:r>
            <w:r>
              <w:rPr>
                <w:sz w:val="28"/>
              </w:rPr>
              <w:t>детей с ОВЗ в образовательные программы по желанию родителей</w:t>
            </w:r>
          </w:p>
          <w:p w:rsidR="00B2196A" w:rsidRDefault="00774E92">
            <w:pPr>
              <w:pStyle w:val="TableParagraph"/>
              <w:spacing w:line="360" w:lineRule="auto"/>
              <w:ind w:left="105" w:right="484"/>
              <w:rPr>
                <w:sz w:val="28"/>
              </w:rPr>
            </w:pPr>
            <w:r>
              <w:rPr>
                <w:b/>
                <w:sz w:val="28"/>
              </w:rPr>
              <w:t xml:space="preserve">Поиск </w:t>
            </w:r>
            <w:r>
              <w:rPr>
                <w:sz w:val="28"/>
              </w:rPr>
              <w:t>педагогами способов включения детей в образовательную деятельность методом проб</w:t>
            </w:r>
          </w:p>
          <w:p w:rsidR="00B2196A" w:rsidRDefault="00774E9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Ориентация </w:t>
            </w:r>
            <w:r>
              <w:rPr>
                <w:sz w:val="28"/>
              </w:rPr>
              <w:t>на эмоциональную оценку родителей</w:t>
            </w:r>
          </w:p>
          <w:p w:rsidR="00B2196A" w:rsidRDefault="00774E92">
            <w:pPr>
              <w:pStyle w:val="TableParagraph"/>
              <w:tabs>
                <w:tab w:val="left" w:pos="2764"/>
                <w:tab w:val="left" w:pos="5416"/>
                <w:tab w:val="left" w:pos="7125"/>
              </w:tabs>
              <w:spacing w:before="29" w:line="484" w:lineRule="exact"/>
              <w:ind w:left="105" w:right="102"/>
              <w:rPr>
                <w:sz w:val="28"/>
              </w:rPr>
            </w:pPr>
            <w:r>
              <w:rPr>
                <w:b/>
                <w:sz w:val="28"/>
              </w:rPr>
              <w:t>Психологическое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  <w:t>педагогов,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родителей </w:t>
            </w:r>
            <w:r>
              <w:rPr>
                <w:sz w:val="28"/>
              </w:rPr>
              <w:t>фрагментарно по конкретным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</w:p>
        </w:tc>
      </w:tr>
      <w:tr w:rsidR="00B2196A">
        <w:trPr>
          <w:trHeight w:val="964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:rsidR="00B2196A" w:rsidRDefault="00B2196A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shd w:val="clear" w:color="auto" w:fill="FFFF99"/>
          </w:tcPr>
          <w:p w:rsidR="00B2196A" w:rsidRDefault="00774E92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Повышение компетентности педагогов </w:t>
            </w:r>
            <w:r>
              <w:rPr>
                <w:sz w:val="28"/>
              </w:rPr>
              <w:t>в областях, необходимых</w:t>
            </w:r>
          </w:p>
          <w:p w:rsidR="00B2196A" w:rsidRDefault="00774E92">
            <w:pPr>
              <w:pStyle w:val="TableParagraph"/>
              <w:spacing w:before="160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для работы с детьми с ОВЗ</w:t>
            </w:r>
          </w:p>
        </w:tc>
      </w:tr>
      <w:tr w:rsidR="00B2196A" w:rsidTr="005D39CE">
        <w:trPr>
          <w:trHeight w:val="3398"/>
        </w:trPr>
        <w:tc>
          <w:tcPr>
            <w:tcW w:w="1385" w:type="dxa"/>
            <w:textDirection w:val="btLr"/>
          </w:tcPr>
          <w:p w:rsidR="00B2196A" w:rsidRDefault="005D39CE">
            <w:pPr>
              <w:pStyle w:val="TableParagraph"/>
              <w:spacing w:before="108" w:line="369" w:lineRule="auto"/>
              <w:ind w:left="328" w:right="128" w:hanging="183"/>
              <w:rPr>
                <w:sz w:val="28"/>
              </w:rPr>
            </w:pPr>
            <w:r>
              <w:rPr>
                <w:sz w:val="28"/>
              </w:rPr>
              <w:t>Исследовател</w:t>
            </w:r>
            <w:r w:rsidR="00774E92">
              <w:rPr>
                <w:sz w:val="28"/>
              </w:rPr>
              <w:t>ьский этап</w:t>
            </w:r>
          </w:p>
          <w:p w:rsidR="005D39CE" w:rsidRDefault="005D39CE">
            <w:pPr>
              <w:pStyle w:val="TableParagraph"/>
              <w:spacing w:before="108" w:line="369" w:lineRule="auto"/>
              <w:ind w:left="328" w:right="128" w:hanging="183"/>
              <w:rPr>
                <w:sz w:val="28"/>
              </w:rPr>
            </w:pPr>
            <w:r>
              <w:rPr>
                <w:sz w:val="28"/>
              </w:rPr>
              <w:t>2021-2022 учебный год</w:t>
            </w:r>
          </w:p>
        </w:tc>
        <w:tc>
          <w:tcPr>
            <w:tcW w:w="8472" w:type="dxa"/>
            <w:shd w:val="clear" w:color="auto" w:fill="E4B8B7"/>
          </w:tcPr>
          <w:p w:rsidR="00B2196A" w:rsidRDefault="00774E92">
            <w:pPr>
              <w:pStyle w:val="TableParagraph"/>
              <w:spacing w:line="36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Выстраивание </w:t>
            </w:r>
            <w:r>
              <w:rPr>
                <w:sz w:val="28"/>
              </w:rPr>
              <w:t xml:space="preserve">индивидуальных образовательных маршрутов с помощью специалистов </w:t>
            </w:r>
            <w:r w:rsidR="005D39CE">
              <w:rPr>
                <w:sz w:val="28"/>
              </w:rPr>
              <w:t>Центра</w:t>
            </w:r>
          </w:p>
          <w:p w:rsidR="00B2196A" w:rsidRDefault="00774E9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Поиск </w:t>
            </w:r>
            <w:r>
              <w:rPr>
                <w:sz w:val="28"/>
              </w:rPr>
              <w:t>педагогами новых средств работы с детьми -индивидуально</w:t>
            </w:r>
          </w:p>
          <w:p w:rsidR="00B2196A" w:rsidRDefault="00774E92">
            <w:pPr>
              <w:pStyle w:val="TableParagraph"/>
              <w:spacing w:before="156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и в группе</w:t>
            </w:r>
          </w:p>
        </w:tc>
      </w:tr>
    </w:tbl>
    <w:p w:rsidR="00B2196A" w:rsidRDefault="00B2196A">
      <w:pPr>
        <w:rPr>
          <w:sz w:val="28"/>
        </w:rPr>
        <w:sectPr w:rsidR="00B2196A">
          <w:pgSz w:w="11910" w:h="16840"/>
          <w:pgMar w:top="1040" w:right="440" w:bottom="960" w:left="1200" w:header="0" w:footer="69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472"/>
      </w:tblGrid>
      <w:tr w:rsidR="00B2196A">
        <w:trPr>
          <w:trHeight w:val="2899"/>
        </w:trPr>
        <w:tc>
          <w:tcPr>
            <w:tcW w:w="1385" w:type="dxa"/>
          </w:tcPr>
          <w:p w:rsidR="00B2196A" w:rsidRDefault="00B219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472" w:type="dxa"/>
            <w:shd w:val="clear" w:color="auto" w:fill="FFFF99"/>
          </w:tcPr>
          <w:p w:rsidR="00B2196A" w:rsidRDefault="00774E92">
            <w:pPr>
              <w:pStyle w:val="TableParagraph"/>
              <w:spacing w:line="360" w:lineRule="auto"/>
              <w:ind w:left="105" w:right="902"/>
              <w:rPr>
                <w:sz w:val="28"/>
              </w:rPr>
            </w:pPr>
            <w:r>
              <w:rPr>
                <w:b/>
                <w:sz w:val="28"/>
              </w:rPr>
              <w:t xml:space="preserve">Диагностика </w:t>
            </w:r>
            <w:r>
              <w:rPr>
                <w:sz w:val="28"/>
              </w:rPr>
              <w:t>развития детей, удовлетворенности педагогов и родителей</w:t>
            </w:r>
          </w:p>
          <w:p w:rsidR="00B2196A" w:rsidRDefault="00774E92">
            <w:pPr>
              <w:pStyle w:val="TableParagraph"/>
              <w:spacing w:line="360" w:lineRule="auto"/>
              <w:ind w:left="105" w:right="1568"/>
              <w:rPr>
                <w:sz w:val="28"/>
              </w:rPr>
            </w:pPr>
            <w:r>
              <w:rPr>
                <w:b/>
                <w:sz w:val="28"/>
              </w:rPr>
              <w:t xml:space="preserve">Создание </w:t>
            </w:r>
            <w:r>
              <w:rPr>
                <w:sz w:val="28"/>
              </w:rPr>
              <w:t>программы психологического сопровождения инклюзивного образования</w:t>
            </w:r>
          </w:p>
          <w:p w:rsidR="00B2196A" w:rsidRDefault="00774E92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Разработка </w:t>
            </w:r>
            <w:r>
              <w:rPr>
                <w:sz w:val="28"/>
              </w:rPr>
              <w:t>критериев эффективности модели инклюзивного</w:t>
            </w:r>
          </w:p>
          <w:p w:rsidR="00B2196A" w:rsidRDefault="00774E92">
            <w:pPr>
              <w:pStyle w:val="TableParagraph"/>
              <w:spacing w:before="150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 в учреждении</w:t>
            </w:r>
          </w:p>
        </w:tc>
      </w:tr>
      <w:tr w:rsidR="00B2196A">
        <w:trPr>
          <w:trHeight w:val="966"/>
        </w:trPr>
        <w:tc>
          <w:tcPr>
            <w:tcW w:w="1385" w:type="dxa"/>
            <w:vMerge w:val="restart"/>
            <w:textDirection w:val="btLr"/>
          </w:tcPr>
          <w:p w:rsidR="00B2196A" w:rsidRDefault="00774E92" w:rsidP="005D39CE">
            <w:pPr>
              <w:pStyle w:val="TableParagraph"/>
              <w:spacing w:before="108" w:line="369" w:lineRule="auto"/>
              <w:ind w:left="1282" w:right="1272" w:firstLine="254"/>
              <w:rPr>
                <w:sz w:val="28"/>
              </w:rPr>
            </w:pPr>
            <w:r>
              <w:rPr>
                <w:sz w:val="28"/>
              </w:rPr>
              <w:t>Обобщающий этап 20</w:t>
            </w:r>
            <w:r w:rsidR="005D39CE">
              <w:rPr>
                <w:sz w:val="28"/>
              </w:rPr>
              <w:t>22</w:t>
            </w:r>
            <w:r>
              <w:rPr>
                <w:sz w:val="28"/>
              </w:rPr>
              <w:t>-20</w:t>
            </w:r>
            <w:r w:rsidR="005D39CE">
              <w:rPr>
                <w:sz w:val="28"/>
              </w:rPr>
              <w:t xml:space="preserve">23 учебный </w:t>
            </w:r>
            <w:r>
              <w:rPr>
                <w:sz w:val="28"/>
              </w:rPr>
              <w:t>год</w:t>
            </w:r>
          </w:p>
        </w:tc>
        <w:tc>
          <w:tcPr>
            <w:tcW w:w="8472" w:type="dxa"/>
            <w:shd w:val="clear" w:color="auto" w:fill="C5D9F0"/>
          </w:tcPr>
          <w:p w:rsidR="00B2196A" w:rsidRDefault="00774E92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Набор </w:t>
            </w:r>
            <w:r>
              <w:rPr>
                <w:sz w:val="28"/>
              </w:rPr>
              <w:t>и комплектование новых групп</w:t>
            </w:r>
          </w:p>
          <w:p w:rsidR="00B2196A" w:rsidRDefault="00774E92">
            <w:pPr>
              <w:pStyle w:val="TableParagraph"/>
              <w:spacing w:before="160"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Консультационная </w:t>
            </w:r>
            <w:r>
              <w:rPr>
                <w:sz w:val="28"/>
              </w:rPr>
              <w:t>работа с родителями</w:t>
            </w:r>
          </w:p>
        </w:tc>
      </w:tr>
      <w:tr w:rsidR="00B2196A">
        <w:trPr>
          <w:trHeight w:val="964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:rsidR="00B2196A" w:rsidRDefault="00B2196A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shd w:val="clear" w:color="auto" w:fill="E4B8B7"/>
          </w:tcPr>
          <w:p w:rsidR="00B2196A" w:rsidRDefault="00774E9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Создание </w:t>
            </w:r>
            <w:r>
              <w:rPr>
                <w:sz w:val="28"/>
              </w:rPr>
              <w:t>или переработка программ дополнительного образования</w:t>
            </w:r>
          </w:p>
          <w:p w:rsidR="00B2196A" w:rsidRDefault="00774E92">
            <w:pPr>
              <w:pStyle w:val="TableParagraph"/>
              <w:spacing w:before="160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на принципах инклюзивного образования</w:t>
            </w:r>
          </w:p>
        </w:tc>
      </w:tr>
      <w:tr w:rsidR="00B2196A">
        <w:trPr>
          <w:trHeight w:val="1931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:rsidR="00B2196A" w:rsidRDefault="00B2196A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shd w:val="clear" w:color="auto" w:fill="FFFF99"/>
          </w:tcPr>
          <w:p w:rsidR="00B2196A" w:rsidRDefault="00774E92">
            <w:pPr>
              <w:pStyle w:val="TableParagraph"/>
              <w:spacing w:line="362" w:lineRule="auto"/>
              <w:ind w:left="105"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Педагогическая </w:t>
            </w:r>
            <w:r>
              <w:rPr>
                <w:sz w:val="28"/>
              </w:rPr>
              <w:t>рефлексия на малых педсоветах, методических семинарах, конференциях</w:t>
            </w:r>
          </w:p>
          <w:p w:rsidR="00B2196A" w:rsidRDefault="00774E9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Мониторинг </w:t>
            </w:r>
            <w:r>
              <w:rPr>
                <w:sz w:val="28"/>
              </w:rPr>
              <w:t>эффективности созданной модели инклюзивного</w:t>
            </w:r>
          </w:p>
          <w:p w:rsidR="00B2196A" w:rsidRDefault="00774E92">
            <w:pPr>
              <w:pStyle w:val="TableParagraph"/>
              <w:spacing w:before="147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B2196A">
        <w:trPr>
          <w:trHeight w:val="1449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:rsidR="00B2196A" w:rsidRDefault="00B2196A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shd w:val="clear" w:color="auto" w:fill="D5E2BB"/>
          </w:tcPr>
          <w:p w:rsidR="00B2196A" w:rsidRDefault="00774E92">
            <w:pPr>
              <w:pStyle w:val="TableParagraph"/>
              <w:spacing w:line="360" w:lineRule="auto"/>
              <w:ind w:left="105" w:right="366"/>
              <w:rPr>
                <w:sz w:val="28"/>
              </w:rPr>
            </w:pPr>
            <w:r>
              <w:rPr>
                <w:b/>
                <w:sz w:val="28"/>
              </w:rPr>
              <w:t xml:space="preserve">На основе </w:t>
            </w:r>
            <w:r>
              <w:rPr>
                <w:sz w:val="28"/>
              </w:rPr>
              <w:t xml:space="preserve">программ педагогов и деятельности других служб </w:t>
            </w:r>
            <w:r w:rsidR="005D39CE">
              <w:rPr>
                <w:sz w:val="28"/>
              </w:rPr>
              <w:t>Центра</w:t>
            </w:r>
            <w:r>
              <w:rPr>
                <w:sz w:val="28"/>
              </w:rPr>
              <w:t xml:space="preserve"> описать модель инклюзивного образования</w:t>
            </w:r>
          </w:p>
          <w:p w:rsidR="00B2196A" w:rsidRDefault="00774E9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Презентация </w:t>
            </w:r>
            <w:r>
              <w:rPr>
                <w:sz w:val="28"/>
              </w:rPr>
              <w:t>модели на различных уровнях</w:t>
            </w:r>
          </w:p>
        </w:tc>
      </w:tr>
    </w:tbl>
    <w:p w:rsidR="00B2196A" w:rsidRDefault="00774E92">
      <w:pPr>
        <w:pStyle w:val="a3"/>
        <w:spacing w:line="329" w:lineRule="exact"/>
        <w:ind w:left="331"/>
      </w:pPr>
      <w:r>
        <w:rPr>
          <w:rFonts w:ascii="Tahoma" w:hAnsi="Tahoma"/>
        </w:rPr>
        <w:t xml:space="preserve">* </w:t>
      </w:r>
      <w:r>
        <w:t>Легенда</w:t>
      </w:r>
    </w:p>
    <w:p w:rsidR="00B2196A" w:rsidRDefault="00B2196A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2269"/>
        <w:gridCol w:w="2411"/>
      </w:tblGrid>
      <w:tr w:rsidR="00B2196A">
        <w:trPr>
          <w:trHeight w:val="482"/>
        </w:trPr>
        <w:tc>
          <w:tcPr>
            <w:tcW w:w="8509" w:type="dxa"/>
            <w:gridSpan w:val="4"/>
          </w:tcPr>
          <w:p w:rsidR="00B2196A" w:rsidRDefault="00774E92">
            <w:pPr>
              <w:pStyle w:val="TableParagraph"/>
              <w:ind w:left="1764" w:right="1725"/>
              <w:jc w:val="center"/>
              <w:rPr>
                <w:sz w:val="28"/>
              </w:rPr>
            </w:pPr>
            <w:r>
              <w:rPr>
                <w:sz w:val="28"/>
              </w:rPr>
              <w:t>Цветовое обозначение вида деятельности</w:t>
            </w:r>
          </w:p>
        </w:tc>
      </w:tr>
      <w:tr w:rsidR="00B2196A">
        <w:trPr>
          <w:trHeight w:val="414"/>
        </w:trPr>
        <w:tc>
          <w:tcPr>
            <w:tcW w:w="1560" w:type="dxa"/>
            <w:shd w:val="clear" w:color="auto" w:fill="C5D9F0"/>
          </w:tcPr>
          <w:p w:rsidR="00B2196A" w:rsidRDefault="00B219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B2196A" w:rsidRDefault="00774E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</w:tc>
        <w:tc>
          <w:tcPr>
            <w:tcW w:w="2269" w:type="dxa"/>
            <w:shd w:val="clear" w:color="auto" w:fill="FFFF99"/>
          </w:tcPr>
          <w:p w:rsidR="00B2196A" w:rsidRDefault="00B219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11" w:type="dxa"/>
          </w:tcPr>
          <w:p w:rsidR="00B2196A" w:rsidRDefault="00774E92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</w:tr>
      <w:tr w:rsidR="00B2196A">
        <w:trPr>
          <w:trHeight w:val="414"/>
        </w:trPr>
        <w:tc>
          <w:tcPr>
            <w:tcW w:w="1560" w:type="dxa"/>
            <w:shd w:val="clear" w:color="auto" w:fill="E4B8B7"/>
          </w:tcPr>
          <w:p w:rsidR="00B2196A" w:rsidRDefault="00B219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B2196A" w:rsidRDefault="00774E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эмпирическая</w:t>
            </w:r>
          </w:p>
        </w:tc>
        <w:tc>
          <w:tcPr>
            <w:tcW w:w="2269" w:type="dxa"/>
            <w:shd w:val="clear" w:color="auto" w:fill="D5E2BB"/>
          </w:tcPr>
          <w:p w:rsidR="00B2196A" w:rsidRDefault="00B219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11" w:type="dxa"/>
          </w:tcPr>
          <w:p w:rsidR="00B2196A" w:rsidRDefault="00774E92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обобщающая</w:t>
            </w:r>
          </w:p>
        </w:tc>
      </w:tr>
    </w:tbl>
    <w:p w:rsidR="00B2196A" w:rsidRDefault="00B2196A">
      <w:pPr>
        <w:pStyle w:val="a3"/>
        <w:spacing w:before="8"/>
        <w:rPr>
          <w:sz w:val="41"/>
        </w:rPr>
      </w:pPr>
    </w:p>
    <w:p w:rsidR="00B2196A" w:rsidRDefault="00774E92">
      <w:pPr>
        <w:pStyle w:val="Heading1"/>
        <w:ind w:left="4001"/>
      </w:pPr>
      <w:r>
        <w:t>Ожидаемые результаты</w:t>
      </w:r>
    </w:p>
    <w:p w:rsidR="00B2196A" w:rsidRDefault="00774E92">
      <w:pPr>
        <w:pStyle w:val="a3"/>
        <w:tabs>
          <w:tab w:val="left" w:pos="1375"/>
          <w:tab w:val="left" w:pos="3222"/>
          <w:tab w:val="left" w:pos="3608"/>
          <w:tab w:val="left" w:pos="5742"/>
          <w:tab w:val="left" w:pos="6874"/>
          <w:tab w:val="left" w:pos="7286"/>
          <w:tab w:val="left" w:pos="8642"/>
        </w:tabs>
        <w:spacing w:before="157" w:line="360" w:lineRule="auto"/>
        <w:ind w:left="218" w:right="129" w:firstLine="707"/>
      </w:pPr>
      <w:r>
        <w:t>В</w:t>
      </w:r>
      <w:r>
        <w:tab/>
        <w:t>соответствии</w:t>
      </w:r>
      <w:r>
        <w:tab/>
        <w:t>с</w:t>
      </w:r>
      <w:r>
        <w:tab/>
        <w:t>поставленными</w:t>
      </w:r>
      <w:r>
        <w:tab/>
        <w:t>целями</w:t>
      </w:r>
      <w:r>
        <w:tab/>
        <w:t>и</w:t>
      </w:r>
      <w:r>
        <w:tab/>
        <w:t>задачами</w:t>
      </w:r>
      <w:r>
        <w:tab/>
      </w:r>
      <w:r>
        <w:rPr>
          <w:spacing w:val="-3"/>
        </w:rPr>
        <w:t xml:space="preserve">планируется </w:t>
      </w:r>
      <w:r>
        <w:t>достигнуть следующих</w:t>
      </w:r>
      <w:r>
        <w:rPr>
          <w:spacing w:val="-4"/>
        </w:rPr>
        <w:t xml:space="preserve"> </w:t>
      </w:r>
      <w:r>
        <w:t>результатов:</w:t>
      </w:r>
    </w:p>
    <w:p w:rsidR="00B2196A" w:rsidRDefault="00774E92">
      <w:pPr>
        <w:pStyle w:val="a4"/>
        <w:numPr>
          <w:ilvl w:val="0"/>
          <w:numId w:val="8"/>
        </w:numPr>
        <w:tabs>
          <w:tab w:val="left" w:pos="927"/>
          <w:tab w:val="left" w:pos="3232"/>
          <w:tab w:val="left" w:pos="5660"/>
          <w:tab w:val="left" w:pos="7213"/>
          <w:tab w:val="left" w:pos="8410"/>
        </w:tabs>
        <w:spacing w:line="360" w:lineRule="auto"/>
        <w:ind w:right="130" w:hanging="360"/>
        <w:rPr>
          <w:sz w:val="28"/>
        </w:rPr>
      </w:pPr>
      <w:r>
        <w:rPr>
          <w:sz w:val="28"/>
        </w:rPr>
        <w:t>сформулировать</w:t>
      </w:r>
      <w:r>
        <w:rPr>
          <w:sz w:val="28"/>
        </w:rPr>
        <w:tab/>
        <w:t>организационные</w:t>
      </w:r>
      <w:r>
        <w:rPr>
          <w:sz w:val="28"/>
        </w:rPr>
        <w:tab/>
        <w:t>принципы</w:t>
      </w:r>
      <w:r>
        <w:rPr>
          <w:sz w:val="28"/>
        </w:rPr>
        <w:tab/>
        <w:t>модели</w:t>
      </w:r>
      <w:r>
        <w:rPr>
          <w:sz w:val="28"/>
        </w:rPr>
        <w:tab/>
      </w:r>
      <w:r>
        <w:rPr>
          <w:spacing w:val="-1"/>
          <w:sz w:val="28"/>
        </w:rPr>
        <w:t xml:space="preserve">инклюзивного </w:t>
      </w:r>
      <w:r>
        <w:rPr>
          <w:sz w:val="28"/>
        </w:rPr>
        <w:t>образования в учреждении дополнительного образования;</w:t>
      </w:r>
    </w:p>
    <w:p w:rsidR="00B2196A" w:rsidRDefault="00774E92">
      <w:pPr>
        <w:pStyle w:val="a4"/>
        <w:numPr>
          <w:ilvl w:val="0"/>
          <w:numId w:val="8"/>
        </w:numPr>
        <w:tabs>
          <w:tab w:val="left" w:pos="927"/>
        </w:tabs>
        <w:spacing w:before="0" w:line="360" w:lineRule="auto"/>
        <w:ind w:right="130" w:hanging="360"/>
        <w:rPr>
          <w:sz w:val="28"/>
        </w:rPr>
      </w:pPr>
      <w:r>
        <w:rPr>
          <w:sz w:val="28"/>
        </w:rPr>
        <w:t>установить постоянные связи с социальными партнерами по решению задач инклюзивного образования детей в пространстве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района;</w:t>
      </w:r>
    </w:p>
    <w:p w:rsidR="00B2196A" w:rsidRDefault="00B2196A">
      <w:pPr>
        <w:spacing w:line="360" w:lineRule="auto"/>
        <w:rPr>
          <w:sz w:val="28"/>
        </w:rPr>
        <w:sectPr w:rsidR="00B2196A">
          <w:pgSz w:w="11910" w:h="16840"/>
          <w:pgMar w:top="1120" w:right="440" w:bottom="960" w:left="1200" w:header="0" w:footer="699" w:gutter="0"/>
          <w:cols w:space="720"/>
        </w:sectPr>
      </w:pPr>
    </w:p>
    <w:p w:rsidR="00B2196A" w:rsidRDefault="00774E92">
      <w:pPr>
        <w:pStyle w:val="a4"/>
        <w:numPr>
          <w:ilvl w:val="0"/>
          <w:numId w:val="8"/>
        </w:numPr>
        <w:tabs>
          <w:tab w:val="left" w:pos="997"/>
        </w:tabs>
        <w:spacing w:before="67" w:line="360" w:lineRule="auto"/>
        <w:ind w:right="119" w:hanging="360"/>
        <w:jc w:val="both"/>
        <w:rPr>
          <w:sz w:val="28"/>
        </w:rPr>
      </w:pPr>
      <w:r>
        <w:lastRenderedPageBreak/>
        <w:tab/>
      </w:r>
      <w:r>
        <w:rPr>
          <w:sz w:val="28"/>
        </w:rPr>
        <w:t>создать системы методического и психологического сопровождения педагогов, работающих с детьми с ОВЗ; повысить психолого- педагогическую компетентность участников 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процесса;</w:t>
      </w:r>
    </w:p>
    <w:p w:rsidR="00B2196A" w:rsidRDefault="00774E92">
      <w:pPr>
        <w:pStyle w:val="a4"/>
        <w:numPr>
          <w:ilvl w:val="0"/>
          <w:numId w:val="8"/>
        </w:numPr>
        <w:tabs>
          <w:tab w:val="left" w:pos="997"/>
        </w:tabs>
        <w:spacing w:line="360" w:lineRule="auto"/>
        <w:ind w:hanging="360"/>
        <w:jc w:val="both"/>
        <w:rPr>
          <w:sz w:val="28"/>
        </w:rPr>
      </w:pPr>
      <w:r>
        <w:tab/>
      </w:r>
      <w:r>
        <w:rPr>
          <w:sz w:val="28"/>
        </w:rPr>
        <w:t>разработать дополнительные образовательные программы для реализации модели инклюзивного образования;</w:t>
      </w:r>
    </w:p>
    <w:p w:rsidR="00B2196A" w:rsidRDefault="00774E92">
      <w:pPr>
        <w:pStyle w:val="a4"/>
        <w:numPr>
          <w:ilvl w:val="0"/>
          <w:numId w:val="8"/>
        </w:numPr>
        <w:tabs>
          <w:tab w:val="left" w:pos="927"/>
        </w:tabs>
        <w:spacing w:line="360" w:lineRule="auto"/>
        <w:ind w:hanging="360"/>
        <w:jc w:val="both"/>
        <w:rPr>
          <w:sz w:val="28"/>
        </w:rPr>
      </w:pPr>
      <w:r>
        <w:rPr>
          <w:sz w:val="28"/>
        </w:rPr>
        <w:t xml:space="preserve">представить опыт по созданию модели инклюзивного образования в учреждении дополнительного образования детей педагогическому сообществу </w:t>
      </w:r>
      <w:r w:rsidR="00444387">
        <w:rPr>
          <w:sz w:val="28"/>
        </w:rPr>
        <w:t>Тасеевского района</w:t>
      </w:r>
      <w:r>
        <w:rPr>
          <w:sz w:val="28"/>
        </w:rPr>
        <w:t>.</w:t>
      </w:r>
    </w:p>
    <w:p w:rsidR="00B2196A" w:rsidRDefault="00B2196A">
      <w:pPr>
        <w:pStyle w:val="a3"/>
        <w:spacing w:before="6"/>
      </w:pPr>
    </w:p>
    <w:p w:rsidR="00B2196A" w:rsidRDefault="00774E92">
      <w:pPr>
        <w:pStyle w:val="Heading1"/>
        <w:ind w:left="2365" w:right="1912"/>
        <w:jc w:val="center"/>
      </w:pPr>
      <w:r>
        <w:t>Оценка качества реализации проекта</w:t>
      </w:r>
    </w:p>
    <w:p w:rsidR="00B2196A" w:rsidRDefault="00B2196A">
      <w:pPr>
        <w:pStyle w:val="a3"/>
        <w:spacing w:before="2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676"/>
        <w:gridCol w:w="2554"/>
      </w:tblGrid>
      <w:tr w:rsidR="00B2196A">
        <w:trPr>
          <w:trHeight w:val="1931"/>
        </w:trPr>
        <w:tc>
          <w:tcPr>
            <w:tcW w:w="2804" w:type="dxa"/>
          </w:tcPr>
          <w:p w:rsidR="00B2196A" w:rsidRDefault="00774E92">
            <w:pPr>
              <w:pStyle w:val="TableParagraph"/>
              <w:spacing w:line="360" w:lineRule="auto"/>
              <w:ind w:left="400" w:right="3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 ожидаемых</w:t>
            </w:r>
          </w:p>
          <w:p w:rsidR="00B2196A" w:rsidRDefault="00774E92">
            <w:pPr>
              <w:pStyle w:val="TableParagraph"/>
              <w:spacing w:line="321" w:lineRule="exact"/>
              <w:ind w:left="400" w:right="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изменений (что</w:t>
            </w:r>
          </w:p>
          <w:p w:rsidR="00B2196A" w:rsidRDefault="00774E92">
            <w:pPr>
              <w:pStyle w:val="TableParagraph"/>
              <w:spacing w:before="160" w:line="240" w:lineRule="auto"/>
              <w:ind w:left="400" w:right="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изменяется)</w:t>
            </w:r>
          </w:p>
        </w:tc>
        <w:tc>
          <w:tcPr>
            <w:tcW w:w="4676" w:type="dxa"/>
          </w:tcPr>
          <w:p w:rsidR="00B2196A" w:rsidRDefault="00774E92">
            <w:pPr>
              <w:pStyle w:val="TableParagraph"/>
              <w:spacing w:line="360" w:lineRule="auto"/>
              <w:ind w:left="229" w:right="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Признаки изменений в заданных параметрах</w:t>
            </w:r>
          </w:p>
          <w:p w:rsidR="00B2196A" w:rsidRDefault="00774E92">
            <w:pPr>
              <w:pStyle w:val="TableParagraph"/>
              <w:spacing w:line="321" w:lineRule="exact"/>
              <w:ind w:left="229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(что измеряется)</w:t>
            </w:r>
          </w:p>
        </w:tc>
        <w:tc>
          <w:tcPr>
            <w:tcW w:w="2554" w:type="dxa"/>
          </w:tcPr>
          <w:p w:rsidR="00B2196A" w:rsidRDefault="00774E92">
            <w:pPr>
              <w:pStyle w:val="TableParagraph"/>
              <w:spacing w:line="320" w:lineRule="exact"/>
              <w:ind w:left="445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</w:p>
          <w:p w:rsidR="00B2196A" w:rsidRDefault="00774E92">
            <w:pPr>
              <w:pStyle w:val="TableParagraph"/>
              <w:spacing w:before="160" w:line="240" w:lineRule="auto"/>
              <w:ind w:left="445" w:right="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диагностики</w:t>
            </w:r>
          </w:p>
        </w:tc>
      </w:tr>
      <w:tr w:rsidR="00B2196A">
        <w:trPr>
          <w:trHeight w:val="3943"/>
        </w:trPr>
        <w:tc>
          <w:tcPr>
            <w:tcW w:w="2804" w:type="dxa"/>
          </w:tcPr>
          <w:p w:rsidR="00B2196A" w:rsidRDefault="00774E92">
            <w:pPr>
              <w:pStyle w:val="TableParagraph"/>
              <w:spacing w:line="360" w:lineRule="auto"/>
              <w:ind w:right="670"/>
              <w:rPr>
                <w:sz w:val="28"/>
              </w:rPr>
            </w:pPr>
            <w:r>
              <w:rPr>
                <w:sz w:val="28"/>
              </w:rPr>
              <w:t>Количественные показатели</w:t>
            </w:r>
          </w:p>
        </w:tc>
        <w:tc>
          <w:tcPr>
            <w:tcW w:w="4676" w:type="dxa"/>
          </w:tcPr>
          <w:p w:rsidR="00B2196A" w:rsidRDefault="00774E92" w:rsidP="00BE6F0B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  <w:tab w:val="left" w:pos="490"/>
              </w:tabs>
              <w:spacing w:line="352" w:lineRule="auto"/>
              <w:ind w:right="1070" w:hanging="2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число детей с ОВЗ, занимающихся в</w:t>
            </w:r>
            <w:r w:rsidR="00BE6F0B">
              <w:rPr>
                <w:spacing w:val="-6"/>
                <w:sz w:val="28"/>
              </w:rPr>
              <w:t xml:space="preserve"> Ц</w:t>
            </w:r>
            <w:r w:rsidR="00F61D2C">
              <w:rPr>
                <w:spacing w:val="-6"/>
                <w:sz w:val="28"/>
              </w:rPr>
              <w:t>ентре</w:t>
            </w:r>
            <w:r>
              <w:rPr>
                <w:sz w:val="28"/>
              </w:rPr>
              <w:t>,</w:t>
            </w:r>
          </w:p>
          <w:p w:rsidR="00B2196A" w:rsidRDefault="00774E92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  <w:tab w:val="left" w:pos="490"/>
              </w:tabs>
              <w:spacing w:before="1" w:line="240" w:lineRule="auto"/>
              <w:ind w:left="489" w:hanging="385"/>
              <w:rPr>
                <w:sz w:val="28"/>
              </w:rPr>
            </w:pPr>
            <w:r>
              <w:rPr>
                <w:sz w:val="28"/>
              </w:rPr>
              <w:t>сохранность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контингента,</w:t>
            </w:r>
          </w:p>
          <w:p w:rsidR="00B2196A" w:rsidRDefault="00774E92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  <w:tab w:val="left" w:pos="490"/>
              </w:tabs>
              <w:spacing w:before="161" w:line="350" w:lineRule="auto"/>
              <w:ind w:right="383" w:hanging="2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число педагогов, работающих с детьми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</w:p>
          <w:p w:rsidR="00B2196A" w:rsidRDefault="00774E92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  <w:tab w:val="left" w:pos="490"/>
              </w:tabs>
              <w:spacing w:before="13" w:line="240" w:lineRule="auto"/>
              <w:ind w:left="489" w:hanging="385"/>
              <w:rPr>
                <w:sz w:val="28"/>
              </w:rPr>
            </w:pPr>
            <w:r>
              <w:rPr>
                <w:sz w:val="28"/>
              </w:rPr>
              <w:t>количество программ</w:t>
            </w:r>
          </w:p>
          <w:p w:rsidR="00B2196A" w:rsidRDefault="00774E92">
            <w:pPr>
              <w:pStyle w:val="TableParagraph"/>
              <w:spacing w:before="4" w:line="480" w:lineRule="atLeast"/>
              <w:ind w:left="364" w:right="229"/>
              <w:rPr>
                <w:sz w:val="28"/>
              </w:rPr>
            </w:pPr>
            <w:r>
              <w:rPr>
                <w:sz w:val="28"/>
              </w:rPr>
              <w:t>дополнительного образования, по которым занимаются дети с ОВЗ</w:t>
            </w:r>
          </w:p>
        </w:tc>
        <w:tc>
          <w:tcPr>
            <w:tcW w:w="2554" w:type="dxa"/>
          </w:tcPr>
          <w:p w:rsidR="00B2196A" w:rsidRDefault="00774E92">
            <w:pPr>
              <w:pStyle w:val="TableParagraph"/>
              <w:spacing w:line="360" w:lineRule="auto"/>
              <w:ind w:right="295"/>
              <w:rPr>
                <w:sz w:val="28"/>
              </w:rPr>
            </w:pPr>
            <w:r>
              <w:rPr>
                <w:sz w:val="28"/>
              </w:rPr>
              <w:t>Статистические и аналитические</w:t>
            </w:r>
          </w:p>
          <w:p w:rsidR="00B2196A" w:rsidRDefault="00774E9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</w:tc>
      </w:tr>
      <w:tr w:rsidR="00B2196A">
        <w:trPr>
          <w:trHeight w:val="3866"/>
        </w:trPr>
        <w:tc>
          <w:tcPr>
            <w:tcW w:w="2804" w:type="dxa"/>
          </w:tcPr>
          <w:p w:rsidR="00B2196A" w:rsidRDefault="00774E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Характер</w:t>
            </w:r>
          </w:p>
          <w:p w:rsidR="00B2196A" w:rsidRDefault="00774E92">
            <w:pPr>
              <w:pStyle w:val="TableParagraph"/>
              <w:tabs>
                <w:tab w:val="left" w:pos="2568"/>
              </w:tabs>
              <w:spacing w:before="161" w:line="240" w:lineRule="auto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  <w:t>с</w:t>
            </w:r>
          </w:p>
          <w:p w:rsidR="00B2196A" w:rsidRDefault="00774E92">
            <w:pPr>
              <w:pStyle w:val="TableParagraph"/>
              <w:tabs>
                <w:tab w:val="left" w:pos="2542"/>
              </w:tabs>
              <w:spacing w:before="160" w:line="360" w:lineRule="auto"/>
              <w:ind w:right="99"/>
              <w:rPr>
                <w:sz w:val="28"/>
              </w:rPr>
            </w:pPr>
            <w:r>
              <w:rPr>
                <w:sz w:val="28"/>
              </w:rPr>
              <w:t>организациями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учреждениями,</w:t>
            </w:r>
          </w:p>
          <w:p w:rsidR="00B2196A" w:rsidRDefault="00774E92">
            <w:pPr>
              <w:pStyle w:val="TableParagraph"/>
              <w:tabs>
                <w:tab w:val="left" w:pos="1901"/>
              </w:tabs>
              <w:spacing w:before="1" w:line="360" w:lineRule="auto"/>
              <w:ind w:right="99"/>
              <w:rPr>
                <w:sz w:val="28"/>
              </w:rPr>
            </w:pPr>
            <w:r>
              <w:rPr>
                <w:sz w:val="28"/>
              </w:rPr>
              <w:t>решающими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задачи </w:t>
            </w:r>
            <w:r>
              <w:rPr>
                <w:sz w:val="28"/>
              </w:rPr>
              <w:t>инклюзивного</w:t>
            </w:r>
          </w:p>
          <w:p w:rsidR="00B2196A" w:rsidRDefault="00774E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образования детей в</w:t>
            </w:r>
          </w:p>
          <w:p w:rsidR="00B2196A" w:rsidRDefault="00774E92">
            <w:pPr>
              <w:pStyle w:val="TableParagraph"/>
              <w:spacing w:before="161" w:line="240" w:lineRule="auto"/>
              <w:rPr>
                <w:sz w:val="28"/>
              </w:rPr>
            </w:pPr>
            <w:r>
              <w:rPr>
                <w:sz w:val="28"/>
              </w:rPr>
              <w:t>пространстве района</w:t>
            </w:r>
          </w:p>
        </w:tc>
        <w:tc>
          <w:tcPr>
            <w:tcW w:w="4676" w:type="dxa"/>
          </w:tcPr>
          <w:p w:rsidR="00B2196A" w:rsidRDefault="00774E92">
            <w:pPr>
              <w:pStyle w:val="TableParagraph"/>
              <w:tabs>
                <w:tab w:val="left" w:pos="2736"/>
                <w:tab w:val="left" w:pos="3626"/>
              </w:tabs>
              <w:spacing w:line="360" w:lineRule="auto"/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Движение от организационных форм сотрудничества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научно- </w:t>
            </w:r>
            <w:r>
              <w:rPr>
                <w:sz w:val="28"/>
              </w:rPr>
              <w:t>методологическим</w:t>
            </w:r>
          </w:p>
        </w:tc>
        <w:tc>
          <w:tcPr>
            <w:tcW w:w="2554" w:type="dxa"/>
          </w:tcPr>
          <w:p w:rsidR="00B2196A" w:rsidRDefault="00774E92">
            <w:pPr>
              <w:pStyle w:val="TableParagraph"/>
              <w:spacing w:line="360" w:lineRule="auto"/>
              <w:ind w:right="579"/>
              <w:rPr>
                <w:sz w:val="28"/>
              </w:rPr>
            </w:pPr>
            <w:r>
              <w:rPr>
                <w:sz w:val="28"/>
              </w:rPr>
              <w:t>Аналитические методы</w:t>
            </w:r>
          </w:p>
        </w:tc>
      </w:tr>
    </w:tbl>
    <w:p w:rsidR="00B2196A" w:rsidRDefault="00B2196A">
      <w:pPr>
        <w:spacing w:line="360" w:lineRule="auto"/>
        <w:rPr>
          <w:sz w:val="28"/>
        </w:rPr>
        <w:sectPr w:rsidR="00B2196A">
          <w:pgSz w:w="11910" w:h="16840"/>
          <w:pgMar w:top="1040" w:right="440" w:bottom="960" w:left="1200" w:header="0" w:footer="69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676"/>
        <w:gridCol w:w="2554"/>
      </w:tblGrid>
      <w:tr w:rsidR="00B2196A">
        <w:trPr>
          <w:trHeight w:val="7851"/>
        </w:trPr>
        <w:tc>
          <w:tcPr>
            <w:tcW w:w="2804" w:type="dxa"/>
          </w:tcPr>
          <w:p w:rsidR="00B2196A" w:rsidRDefault="00774E9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Готовность</w:t>
            </w:r>
          </w:p>
          <w:p w:rsidR="00B2196A" w:rsidRDefault="00774E92">
            <w:pPr>
              <w:pStyle w:val="TableParagraph"/>
              <w:tabs>
                <w:tab w:val="left" w:pos="1391"/>
              </w:tabs>
              <w:spacing w:before="161" w:line="36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педагогов работать 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принципах </w:t>
            </w:r>
            <w:r>
              <w:rPr>
                <w:sz w:val="28"/>
              </w:rPr>
              <w:t>инклюзивного</w:t>
            </w:r>
          </w:p>
          <w:p w:rsidR="00B2196A" w:rsidRDefault="00774E9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4676" w:type="dxa"/>
          </w:tcPr>
          <w:p w:rsidR="00B2196A" w:rsidRDefault="00774E92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</w:tabs>
              <w:spacing w:line="332" w:lineRule="exact"/>
              <w:ind w:left="489" w:hanging="385"/>
              <w:rPr>
                <w:sz w:val="28"/>
              </w:rPr>
            </w:pPr>
            <w:r>
              <w:rPr>
                <w:sz w:val="28"/>
              </w:rPr>
              <w:t>фактическая работа 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</w:p>
          <w:p w:rsidR="00B2196A" w:rsidRDefault="00774E92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</w:tabs>
              <w:spacing w:before="159" w:line="352" w:lineRule="auto"/>
              <w:ind w:right="631" w:hanging="2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работа над изменением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своих 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</w:p>
          <w:p w:rsidR="00B2196A" w:rsidRDefault="00774E92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</w:tabs>
              <w:spacing w:before="9" w:line="240" w:lineRule="auto"/>
              <w:ind w:left="489" w:hanging="385"/>
              <w:rPr>
                <w:sz w:val="28"/>
              </w:rPr>
            </w:pPr>
            <w:r>
              <w:rPr>
                <w:sz w:val="28"/>
              </w:rPr>
              <w:t>интерес к расширению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  <w:p w:rsidR="00B2196A" w:rsidRDefault="00774E92">
            <w:pPr>
              <w:pStyle w:val="TableParagraph"/>
              <w:spacing w:before="161" w:line="240" w:lineRule="auto"/>
              <w:ind w:left="364"/>
              <w:rPr>
                <w:sz w:val="28"/>
              </w:rPr>
            </w:pPr>
            <w:r>
              <w:rPr>
                <w:sz w:val="28"/>
              </w:rPr>
              <w:t>соответствующих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компетенций,</w:t>
            </w:r>
          </w:p>
          <w:p w:rsidR="00B2196A" w:rsidRDefault="00774E92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</w:tabs>
              <w:spacing w:before="160" w:line="352" w:lineRule="auto"/>
              <w:ind w:right="394" w:hanging="2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интерес к аналогичному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опыту, знакомство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</w:p>
          <w:p w:rsidR="00B2196A" w:rsidRDefault="00774E92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</w:tabs>
              <w:spacing w:before="9" w:line="357" w:lineRule="auto"/>
              <w:ind w:right="828" w:hanging="2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выработка индивидуальных способов защиты от 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выгорания,</w:t>
            </w:r>
          </w:p>
          <w:p w:rsidR="00B2196A" w:rsidRDefault="00774E92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</w:tabs>
              <w:spacing w:line="342" w:lineRule="exact"/>
              <w:ind w:left="489" w:hanging="385"/>
              <w:rPr>
                <w:sz w:val="28"/>
              </w:rPr>
            </w:pPr>
            <w:r>
              <w:rPr>
                <w:sz w:val="28"/>
              </w:rPr>
              <w:t>профессиональный 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2196A" w:rsidRDefault="00774E92">
            <w:pPr>
              <w:pStyle w:val="TableParagraph"/>
              <w:spacing w:before="159" w:line="362" w:lineRule="auto"/>
              <w:ind w:left="364" w:right="643"/>
              <w:rPr>
                <w:sz w:val="28"/>
              </w:rPr>
            </w:pPr>
            <w:r>
              <w:rPr>
                <w:sz w:val="28"/>
              </w:rPr>
              <w:t>направлении от эмпирических поисков и репродуктивного</w:t>
            </w:r>
          </w:p>
          <w:p w:rsidR="00B2196A" w:rsidRDefault="00774E92">
            <w:pPr>
              <w:pStyle w:val="TableParagraph"/>
              <w:spacing w:line="360" w:lineRule="auto"/>
              <w:ind w:left="364" w:right="428"/>
              <w:rPr>
                <w:sz w:val="28"/>
              </w:rPr>
            </w:pPr>
            <w:r>
              <w:rPr>
                <w:sz w:val="28"/>
              </w:rPr>
              <w:t>использования чужого опыта до обобщения и презентации</w:t>
            </w:r>
          </w:p>
          <w:p w:rsidR="00B2196A" w:rsidRDefault="00774E92">
            <w:pPr>
              <w:pStyle w:val="TableParagraph"/>
              <w:spacing w:line="321" w:lineRule="exact"/>
              <w:ind w:left="364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</w:p>
        </w:tc>
        <w:tc>
          <w:tcPr>
            <w:tcW w:w="2554" w:type="dxa"/>
          </w:tcPr>
          <w:p w:rsidR="00B2196A" w:rsidRDefault="00774E92">
            <w:pPr>
              <w:pStyle w:val="TableParagraph"/>
              <w:spacing w:line="360" w:lineRule="auto"/>
              <w:ind w:right="838"/>
              <w:rPr>
                <w:sz w:val="28"/>
              </w:rPr>
            </w:pPr>
            <w:r>
              <w:rPr>
                <w:sz w:val="28"/>
              </w:rPr>
              <w:t>Наблюдение, опрос,</w:t>
            </w:r>
          </w:p>
          <w:p w:rsidR="00B2196A" w:rsidRDefault="00774E92">
            <w:pPr>
              <w:pStyle w:val="TableParagraph"/>
              <w:spacing w:line="360" w:lineRule="auto"/>
              <w:ind w:right="657"/>
              <w:rPr>
                <w:sz w:val="28"/>
              </w:rPr>
            </w:pPr>
            <w:r>
              <w:rPr>
                <w:sz w:val="28"/>
              </w:rPr>
              <w:t>аналитические методы</w:t>
            </w:r>
          </w:p>
        </w:tc>
      </w:tr>
      <w:tr w:rsidR="00B2196A">
        <w:trPr>
          <w:trHeight w:val="6357"/>
        </w:trPr>
        <w:tc>
          <w:tcPr>
            <w:tcW w:w="2804" w:type="dxa"/>
          </w:tcPr>
          <w:p w:rsidR="00B2196A" w:rsidRDefault="00774E9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  <w:p w:rsidR="00B2196A" w:rsidRDefault="00774E92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социализации детей</w:t>
            </w:r>
          </w:p>
        </w:tc>
        <w:tc>
          <w:tcPr>
            <w:tcW w:w="4676" w:type="dxa"/>
          </w:tcPr>
          <w:p w:rsidR="00B2196A" w:rsidRDefault="00774E92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  <w:tab w:val="left" w:pos="490"/>
              </w:tabs>
              <w:spacing w:line="357" w:lineRule="auto"/>
              <w:ind w:right="267" w:hanging="2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наличие положительных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эмоций либо отсутствие сопротивления и отрицательных эмоций у детей с ОВЗ, посещающих объединения</w:t>
            </w:r>
            <w:r>
              <w:rPr>
                <w:spacing w:val="-1"/>
                <w:sz w:val="28"/>
              </w:rPr>
              <w:t xml:space="preserve"> </w:t>
            </w:r>
            <w:r w:rsidR="00444387">
              <w:rPr>
                <w:sz w:val="28"/>
              </w:rPr>
              <w:t>Центра</w:t>
            </w:r>
            <w:r>
              <w:rPr>
                <w:sz w:val="28"/>
              </w:rPr>
              <w:t>,</w:t>
            </w:r>
          </w:p>
          <w:p w:rsidR="00B2196A" w:rsidRDefault="00774E92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  <w:tab w:val="left" w:pos="490"/>
              </w:tabs>
              <w:spacing w:line="352" w:lineRule="auto"/>
              <w:ind w:left="366" w:right="95" w:hanging="26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улучшение контакта с педагогами и 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</w:p>
          <w:p w:rsidR="00B2196A" w:rsidRDefault="00774E92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  <w:tab w:val="left" w:pos="490"/>
              </w:tabs>
              <w:spacing w:line="357" w:lineRule="auto"/>
              <w:ind w:left="366" w:right="597" w:hanging="26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увеличение 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адекватных реакций на педагога и других детей,</w:t>
            </w:r>
          </w:p>
          <w:p w:rsidR="00B2196A" w:rsidRDefault="00774E92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  <w:tab w:val="left" w:pos="490"/>
              </w:tabs>
              <w:spacing w:line="355" w:lineRule="auto"/>
              <w:ind w:left="366" w:right="794" w:hanging="26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ориентация 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независимую жизнь в соответствии с возрастными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</w:p>
        </w:tc>
        <w:tc>
          <w:tcPr>
            <w:tcW w:w="2554" w:type="dxa"/>
          </w:tcPr>
          <w:p w:rsidR="00B2196A" w:rsidRDefault="00774E92">
            <w:pPr>
              <w:pStyle w:val="TableParagraph"/>
              <w:spacing w:line="360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Прямое включенное и косвенное</w:t>
            </w:r>
          </w:p>
          <w:p w:rsidR="00B2196A" w:rsidRDefault="00774E92">
            <w:pPr>
              <w:pStyle w:val="TableParagraph"/>
              <w:spacing w:line="360" w:lineRule="auto"/>
              <w:ind w:right="114"/>
              <w:rPr>
                <w:sz w:val="28"/>
              </w:rPr>
            </w:pPr>
            <w:r>
              <w:rPr>
                <w:sz w:val="28"/>
              </w:rPr>
              <w:t>наблюдение, метод независимых экспертиз, беседа</w:t>
            </w:r>
          </w:p>
        </w:tc>
      </w:tr>
    </w:tbl>
    <w:p w:rsidR="00B2196A" w:rsidRDefault="00B2196A">
      <w:pPr>
        <w:spacing w:line="360" w:lineRule="auto"/>
        <w:rPr>
          <w:sz w:val="28"/>
        </w:rPr>
        <w:sectPr w:rsidR="00B2196A">
          <w:pgSz w:w="11910" w:h="16840"/>
          <w:pgMar w:top="1120" w:right="440" w:bottom="880" w:left="1200" w:header="0" w:footer="69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676"/>
        <w:gridCol w:w="2554"/>
      </w:tblGrid>
      <w:tr w:rsidR="00B2196A">
        <w:trPr>
          <w:trHeight w:val="4872"/>
        </w:trPr>
        <w:tc>
          <w:tcPr>
            <w:tcW w:w="2804" w:type="dxa"/>
          </w:tcPr>
          <w:p w:rsidR="00B2196A" w:rsidRDefault="00774E9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Показатели развития детей</w:t>
            </w:r>
          </w:p>
        </w:tc>
        <w:tc>
          <w:tcPr>
            <w:tcW w:w="4676" w:type="dxa"/>
          </w:tcPr>
          <w:p w:rsidR="00B2196A" w:rsidRDefault="00774E92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490"/>
              </w:tabs>
              <w:spacing w:line="332" w:lineRule="exact"/>
              <w:ind w:left="489" w:hanging="385"/>
              <w:rPr>
                <w:sz w:val="28"/>
              </w:rPr>
            </w:pPr>
            <w:r>
              <w:rPr>
                <w:sz w:val="28"/>
              </w:rPr>
              <w:t>улучшение 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B2196A" w:rsidRDefault="00774E92">
            <w:pPr>
              <w:pStyle w:val="TableParagraph"/>
              <w:spacing w:before="160" w:line="362" w:lineRule="auto"/>
              <w:ind w:left="364" w:right="299"/>
              <w:rPr>
                <w:sz w:val="28"/>
              </w:rPr>
            </w:pPr>
            <w:r>
              <w:rPr>
                <w:sz w:val="28"/>
              </w:rPr>
              <w:t>количественным и качественным характеристикам,</w:t>
            </w:r>
          </w:p>
          <w:p w:rsidR="00B2196A" w:rsidRDefault="00774E92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490"/>
              </w:tabs>
              <w:spacing w:line="357" w:lineRule="auto"/>
              <w:ind w:right="388" w:hanging="2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 xml:space="preserve">улучшение показателей </w:t>
            </w:r>
            <w:r>
              <w:rPr>
                <w:spacing w:val="-3"/>
                <w:sz w:val="28"/>
              </w:rPr>
              <w:t xml:space="preserve">общего </w:t>
            </w:r>
            <w:r>
              <w:rPr>
                <w:sz w:val="28"/>
              </w:rPr>
              <w:t>образования, развитие высших психических функций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</w:p>
          <w:p w:rsidR="00B2196A" w:rsidRDefault="00774E92">
            <w:pPr>
              <w:pStyle w:val="TableParagraph"/>
              <w:spacing w:line="360" w:lineRule="auto"/>
              <w:ind w:left="364" w:right="314"/>
              <w:rPr>
                <w:sz w:val="28"/>
              </w:rPr>
            </w:pPr>
            <w:r>
              <w:rPr>
                <w:sz w:val="28"/>
              </w:rPr>
              <w:t>проявлениях, которые адекватны характеру деятельности по программе дополнительного</w:t>
            </w:r>
          </w:p>
          <w:p w:rsidR="00B2196A" w:rsidRDefault="00774E92">
            <w:pPr>
              <w:pStyle w:val="TableParagraph"/>
              <w:spacing w:line="240" w:lineRule="auto"/>
              <w:ind w:left="364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54" w:type="dxa"/>
          </w:tcPr>
          <w:p w:rsidR="00B2196A" w:rsidRDefault="00774E92">
            <w:pPr>
              <w:pStyle w:val="TableParagraph"/>
              <w:spacing w:line="360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Прямое включенное и косвенное</w:t>
            </w:r>
          </w:p>
          <w:p w:rsidR="00B2196A" w:rsidRDefault="00774E92">
            <w:pPr>
              <w:pStyle w:val="TableParagraph"/>
              <w:spacing w:line="360" w:lineRule="auto"/>
              <w:ind w:right="114"/>
              <w:rPr>
                <w:sz w:val="28"/>
              </w:rPr>
            </w:pPr>
            <w:r>
              <w:rPr>
                <w:sz w:val="28"/>
              </w:rPr>
              <w:t>наблюдение, метод независимых экспертиз, беседа, анализ продуктов деятельности</w:t>
            </w:r>
          </w:p>
        </w:tc>
      </w:tr>
      <w:tr w:rsidR="00B2196A">
        <w:trPr>
          <w:trHeight w:val="4428"/>
        </w:trPr>
        <w:tc>
          <w:tcPr>
            <w:tcW w:w="2804" w:type="dxa"/>
          </w:tcPr>
          <w:p w:rsidR="00B2196A" w:rsidRDefault="00774E9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Отношение</w:t>
            </w:r>
          </w:p>
          <w:p w:rsidR="00B2196A" w:rsidRDefault="00774E92">
            <w:pPr>
              <w:pStyle w:val="TableParagraph"/>
              <w:tabs>
                <w:tab w:val="left" w:pos="2557"/>
              </w:tabs>
              <w:spacing w:before="160"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образовательному процессу</w:t>
            </w:r>
          </w:p>
        </w:tc>
        <w:tc>
          <w:tcPr>
            <w:tcW w:w="4676" w:type="dxa"/>
          </w:tcPr>
          <w:p w:rsidR="00B2196A" w:rsidRDefault="00774E92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  <w:tab w:val="left" w:pos="490"/>
              </w:tabs>
              <w:spacing w:line="352" w:lineRule="auto"/>
              <w:ind w:right="199" w:hanging="2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регулярность посещения занятий детьми,</w:t>
            </w:r>
          </w:p>
          <w:p w:rsidR="00B2196A" w:rsidRDefault="00774E92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  <w:tab w:val="left" w:pos="490"/>
              </w:tabs>
              <w:spacing w:line="350" w:lineRule="auto"/>
              <w:ind w:right="358" w:hanging="2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частота обращений родителей к педагогам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психологам,</w:t>
            </w:r>
          </w:p>
          <w:p w:rsidR="00B2196A" w:rsidRDefault="00774E92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  <w:tab w:val="left" w:pos="490"/>
              </w:tabs>
              <w:spacing w:before="10" w:line="352" w:lineRule="auto"/>
              <w:ind w:right="185" w:hanging="2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удовлетворенность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организацией работы с 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</w:p>
          <w:p w:rsidR="00B2196A" w:rsidRDefault="00774E92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  <w:tab w:val="left" w:pos="490"/>
              </w:tabs>
              <w:spacing w:before="7" w:line="240" w:lineRule="auto"/>
              <w:ind w:hanging="260"/>
              <w:rPr>
                <w:sz w:val="28"/>
              </w:rPr>
            </w:pPr>
            <w:r>
              <w:rPr>
                <w:sz w:val="28"/>
              </w:rPr>
              <w:t>удовлетворенность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</w:p>
          <w:p w:rsidR="00B2196A" w:rsidRDefault="00774E92">
            <w:pPr>
              <w:pStyle w:val="TableParagraph"/>
              <w:spacing w:before="4" w:line="480" w:lineRule="atLeast"/>
              <w:ind w:left="364" w:right="178"/>
              <w:rPr>
                <w:sz w:val="28"/>
              </w:rPr>
            </w:pPr>
            <w:r>
              <w:rPr>
                <w:sz w:val="28"/>
              </w:rPr>
              <w:t>работы детей по образовательным программам</w:t>
            </w:r>
          </w:p>
        </w:tc>
        <w:tc>
          <w:tcPr>
            <w:tcW w:w="2554" w:type="dxa"/>
          </w:tcPr>
          <w:p w:rsidR="00B2196A" w:rsidRDefault="00774E92">
            <w:pPr>
              <w:pStyle w:val="TableParagraph"/>
              <w:spacing w:line="360" w:lineRule="auto"/>
              <w:ind w:right="594"/>
              <w:jc w:val="both"/>
              <w:rPr>
                <w:sz w:val="28"/>
              </w:rPr>
            </w:pPr>
            <w:r>
              <w:rPr>
                <w:sz w:val="28"/>
              </w:rPr>
              <w:t>Аналитические методы, опрос, беседа,</w:t>
            </w:r>
          </w:p>
          <w:p w:rsidR="00B2196A" w:rsidRDefault="00774E92">
            <w:pPr>
              <w:pStyle w:val="TableParagraph"/>
              <w:spacing w:line="360" w:lineRule="auto"/>
              <w:ind w:right="226"/>
              <w:rPr>
                <w:sz w:val="28"/>
              </w:rPr>
            </w:pPr>
            <w:r>
              <w:rPr>
                <w:sz w:val="28"/>
              </w:rPr>
              <w:t>психологическое консультирование</w:t>
            </w:r>
          </w:p>
        </w:tc>
      </w:tr>
    </w:tbl>
    <w:p w:rsidR="00B2196A" w:rsidRDefault="00B2196A">
      <w:pPr>
        <w:spacing w:line="360" w:lineRule="auto"/>
        <w:rPr>
          <w:sz w:val="28"/>
        </w:rPr>
        <w:sectPr w:rsidR="00B2196A">
          <w:pgSz w:w="11910" w:h="16840"/>
          <w:pgMar w:top="1120" w:right="440" w:bottom="880" w:left="1200" w:header="0" w:footer="699" w:gutter="0"/>
          <w:cols w:space="720"/>
        </w:sectPr>
      </w:pPr>
    </w:p>
    <w:p w:rsidR="00B2196A" w:rsidRDefault="00774E92">
      <w:pPr>
        <w:spacing w:before="72"/>
        <w:ind w:left="3850"/>
        <w:rPr>
          <w:b/>
          <w:sz w:val="28"/>
        </w:rPr>
      </w:pPr>
      <w:r>
        <w:rPr>
          <w:b/>
          <w:sz w:val="28"/>
        </w:rPr>
        <w:lastRenderedPageBreak/>
        <w:t>Ресурсы (бюджет проекта)</w:t>
      </w:r>
    </w:p>
    <w:p w:rsidR="00B2196A" w:rsidRDefault="00774E92">
      <w:pPr>
        <w:spacing w:before="163"/>
        <w:ind w:left="926"/>
        <w:rPr>
          <w:b/>
          <w:sz w:val="28"/>
        </w:rPr>
      </w:pPr>
      <w:r>
        <w:rPr>
          <w:b/>
          <w:sz w:val="28"/>
        </w:rPr>
        <w:t>Оборудование</w:t>
      </w:r>
      <w:r w:rsidR="0074476C">
        <w:rPr>
          <w:b/>
          <w:sz w:val="28"/>
        </w:rPr>
        <w:t xml:space="preserve"> и ремонт</w:t>
      </w:r>
    </w:p>
    <w:p w:rsidR="00B2196A" w:rsidRDefault="00B2196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1904"/>
        <w:gridCol w:w="1907"/>
        <w:gridCol w:w="1904"/>
      </w:tblGrid>
      <w:tr w:rsidR="00B2196A">
        <w:trPr>
          <w:trHeight w:val="481"/>
        </w:trPr>
        <w:tc>
          <w:tcPr>
            <w:tcW w:w="4220" w:type="dxa"/>
          </w:tcPr>
          <w:p w:rsidR="00B2196A" w:rsidRDefault="00B2196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04" w:type="dxa"/>
          </w:tcPr>
          <w:p w:rsidR="00B2196A" w:rsidRDefault="00774E92">
            <w:pPr>
              <w:pStyle w:val="TableParagraph"/>
              <w:ind w:left="185" w:right="17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07" w:type="dxa"/>
          </w:tcPr>
          <w:p w:rsidR="00B2196A" w:rsidRDefault="00774E92">
            <w:pPr>
              <w:pStyle w:val="TableParagraph"/>
              <w:ind w:left="256" w:right="252"/>
              <w:jc w:val="center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904" w:type="dxa"/>
          </w:tcPr>
          <w:p w:rsidR="00B2196A" w:rsidRDefault="00774E92">
            <w:pPr>
              <w:pStyle w:val="TableParagraph"/>
              <w:ind w:left="180" w:right="178"/>
              <w:jc w:val="center"/>
              <w:rPr>
                <w:sz w:val="28"/>
              </w:rPr>
            </w:pPr>
            <w:r>
              <w:rPr>
                <w:sz w:val="28"/>
              </w:rPr>
              <w:t>Требуется</w:t>
            </w:r>
          </w:p>
        </w:tc>
      </w:tr>
      <w:tr w:rsidR="00B2196A">
        <w:trPr>
          <w:trHeight w:val="484"/>
        </w:trPr>
        <w:tc>
          <w:tcPr>
            <w:tcW w:w="4220" w:type="dxa"/>
          </w:tcPr>
          <w:p w:rsidR="00B2196A" w:rsidRDefault="004443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Оборудование центрального входа пандусом</w:t>
            </w:r>
          </w:p>
        </w:tc>
        <w:tc>
          <w:tcPr>
            <w:tcW w:w="1904" w:type="dxa"/>
          </w:tcPr>
          <w:p w:rsidR="00B2196A" w:rsidRDefault="00774E92">
            <w:pPr>
              <w:pStyle w:val="TableParagraph"/>
              <w:spacing w:line="317" w:lineRule="exact"/>
              <w:ind w:left="185" w:right="178"/>
              <w:jc w:val="center"/>
              <w:rPr>
                <w:sz w:val="28"/>
              </w:rPr>
            </w:pPr>
            <w:r>
              <w:rPr>
                <w:sz w:val="28"/>
              </w:rPr>
              <w:t>25 000 руб.</w:t>
            </w:r>
          </w:p>
        </w:tc>
        <w:tc>
          <w:tcPr>
            <w:tcW w:w="1907" w:type="dxa"/>
          </w:tcPr>
          <w:p w:rsidR="00B2196A" w:rsidRDefault="00444387">
            <w:pPr>
              <w:pStyle w:val="TableParagraph"/>
              <w:spacing w:line="317" w:lineRule="exact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904" w:type="dxa"/>
          </w:tcPr>
          <w:p w:rsidR="00B2196A" w:rsidRDefault="00444387">
            <w:pPr>
              <w:pStyle w:val="TableParagraph"/>
              <w:spacing w:line="317" w:lineRule="exact"/>
              <w:ind w:left="179" w:right="178"/>
              <w:jc w:val="center"/>
              <w:rPr>
                <w:sz w:val="28"/>
              </w:rPr>
            </w:pPr>
            <w:r>
              <w:rPr>
                <w:sz w:val="28"/>
              </w:rPr>
              <w:t>25 000 руб.</w:t>
            </w:r>
          </w:p>
        </w:tc>
      </w:tr>
      <w:tr w:rsidR="00B2196A">
        <w:trPr>
          <w:trHeight w:val="482"/>
        </w:trPr>
        <w:tc>
          <w:tcPr>
            <w:tcW w:w="4220" w:type="dxa"/>
          </w:tcPr>
          <w:p w:rsidR="00B2196A" w:rsidRPr="00444387" w:rsidRDefault="00444387" w:rsidP="00444387">
            <w:pPr>
              <w:pStyle w:val="TableParagraph"/>
              <w:rPr>
                <w:sz w:val="28"/>
                <w:szCs w:val="28"/>
              </w:rPr>
            </w:pPr>
            <w:r w:rsidRPr="00444387">
              <w:rPr>
                <w:sz w:val="28"/>
                <w:szCs w:val="28"/>
                <w:lang w:eastAsia="ru-RU"/>
              </w:rPr>
              <w:t>Обустройство выделенной стоянки для автотранспортных средств инвалидов</w:t>
            </w:r>
          </w:p>
        </w:tc>
        <w:tc>
          <w:tcPr>
            <w:tcW w:w="1904" w:type="dxa"/>
          </w:tcPr>
          <w:p w:rsidR="00B2196A" w:rsidRDefault="00FF3824">
            <w:pPr>
              <w:pStyle w:val="TableParagraph"/>
              <w:ind w:left="185" w:right="17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774E92">
              <w:rPr>
                <w:sz w:val="28"/>
              </w:rPr>
              <w:t xml:space="preserve"> 000 руб.</w:t>
            </w:r>
          </w:p>
        </w:tc>
        <w:tc>
          <w:tcPr>
            <w:tcW w:w="1907" w:type="dxa"/>
          </w:tcPr>
          <w:p w:rsidR="00B2196A" w:rsidRDefault="00FF3824">
            <w:pPr>
              <w:pStyle w:val="TableParagraph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904" w:type="dxa"/>
          </w:tcPr>
          <w:p w:rsidR="00B2196A" w:rsidRDefault="00FF3824">
            <w:pPr>
              <w:pStyle w:val="TableParagraph"/>
              <w:ind w:left="179" w:right="178"/>
              <w:jc w:val="center"/>
              <w:rPr>
                <w:sz w:val="28"/>
              </w:rPr>
            </w:pPr>
            <w:r>
              <w:rPr>
                <w:sz w:val="28"/>
              </w:rPr>
              <w:t>32 000 руб.</w:t>
            </w:r>
          </w:p>
        </w:tc>
      </w:tr>
      <w:tr w:rsidR="00B2196A">
        <w:trPr>
          <w:trHeight w:val="484"/>
        </w:trPr>
        <w:tc>
          <w:tcPr>
            <w:tcW w:w="4220" w:type="dxa"/>
          </w:tcPr>
          <w:p w:rsidR="00B2196A" w:rsidRPr="00FF3824" w:rsidRDefault="00FF3824" w:rsidP="00FF3824">
            <w:pPr>
              <w:pStyle w:val="TableParagraph"/>
              <w:rPr>
                <w:sz w:val="28"/>
                <w:szCs w:val="28"/>
              </w:rPr>
            </w:pPr>
            <w:r w:rsidRPr="00FF3824">
              <w:rPr>
                <w:sz w:val="28"/>
                <w:szCs w:val="28"/>
                <w:lang w:eastAsia="ru-RU"/>
              </w:rPr>
              <w:t>Обустройство расширенного дверного проема на входной двери</w:t>
            </w:r>
          </w:p>
        </w:tc>
        <w:tc>
          <w:tcPr>
            <w:tcW w:w="1904" w:type="dxa"/>
          </w:tcPr>
          <w:p w:rsidR="00B2196A" w:rsidRDefault="00FF3824" w:rsidP="00FF3824">
            <w:pPr>
              <w:pStyle w:val="TableParagraph"/>
              <w:ind w:left="185" w:right="178"/>
              <w:jc w:val="center"/>
              <w:rPr>
                <w:sz w:val="28"/>
              </w:rPr>
            </w:pPr>
            <w:r>
              <w:rPr>
                <w:sz w:val="28"/>
              </w:rPr>
              <w:t>47000</w:t>
            </w:r>
            <w:r w:rsidR="00774E92">
              <w:rPr>
                <w:sz w:val="28"/>
              </w:rPr>
              <w:t xml:space="preserve"> руб.</w:t>
            </w:r>
          </w:p>
        </w:tc>
        <w:tc>
          <w:tcPr>
            <w:tcW w:w="1907" w:type="dxa"/>
          </w:tcPr>
          <w:p w:rsidR="00B2196A" w:rsidRDefault="00FF3824">
            <w:pPr>
              <w:pStyle w:val="TableParagraph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904" w:type="dxa"/>
          </w:tcPr>
          <w:p w:rsidR="00B2196A" w:rsidRDefault="00FF3824" w:rsidP="00FF3824">
            <w:pPr>
              <w:pStyle w:val="TableParagraph"/>
              <w:ind w:left="179" w:right="178"/>
              <w:jc w:val="center"/>
              <w:rPr>
                <w:sz w:val="28"/>
              </w:rPr>
            </w:pPr>
            <w:r>
              <w:rPr>
                <w:sz w:val="28"/>
              </w:rPr>
              <w:t>47000 руб.</w:t>
            </w:r>
          </w:p>
        </w:tc>
      </w:tr>
      <w:tr w:rsidR="00B2196A">
        <w:trPr>
          <w:trHeight w:val="964"/>
        </w:trPr>
        <w:tc>
          <w:tcPr>
            <w:tcW w:w="4220" w:type="dxa"/>
          </w:tcPr>
          <w:p w:rsidR="00B2196A" w:rsidRPr="00FF3824" w:rsidRDefault="00FF3824">
            <w:pPr>
              <w:pStyle w:val="TableParagraph"/>
              <w:spacing w:before="160" w:line="240" w:lineRule="auto"/>
              <w:rPr>
                <w:sz w:val="28"/>
                <w:szCs w:val="28"/>
              </w:rPr>
            </w:pPr>
            <w:r w:rsidRPr="00FF3824">
              <w:rPr>
                <w:sz w:val="28"/>
                <w:szCs w:val="28"/>
                <w:lang w:eastAsia="ru-RU"/>
              </w:rPr>
              <w:t xml:space="preserve">Приобретение </w:t>
            </w:r>
            <w:r w:rsidR="0074476C">
              <w:rPr>
                <w:sz w:val="28"/>
                <w:szCs w:val="28"/>
                <w:lang w:eastAsia="ru-RU"/>
              </w:rPr>
              <w:t xml:space="preserve">двух </w:t>
            </w:r>
            <w:r w:rsidRPr="00FF3824">
              <w:rPr>
                <w:sz w:val="28"/>
                <w:szCs w:val="28"/>
                <w:lang w:eastAsia="ru-RU"/>
              </w:rPr>
              <w:t>сменных кресел-колясок</w:t>
            </w:r>
          </w:p>
        </w:tc>
        <w:tc>
          <w:tcPr>
            <w:tcW w:w="1904" w:type="dxa"/>
          </w:tcPr>
          <w:p w:rsidR="00B2196A" w:rsidRDefault="0074476C" w:rsidP="0074476C">
            <w:pPr>
              <w:pStyle w:val="TableParagraph"/>
              <w:ind w:left="185" w:right="176"/>
              <w:jc w:val="center"/>
              <w:rPr>
                <w:sz w:val="28"/>
              </w:rPr>
            </w:pPr>
            <w:r>
              <w:rPr>
                <w:sz w:val="28"/>
              </w:rPr>
              <w:t>19180 руб.</w:t>
            </w:r>
          </w:p>
        </w:tc>
        <w:tc>
          <w:tcPr>
            <w:tcW w:w="1907" w:type="dxa"/>
          </w:tcPr>
          <w:p w:rsidR="00B2196A" w:rsidRDefault="0074476C">
            <w:pPr>
              <w:pStyle w:val="TableParagraph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904" w:type="dxa"/>
          </w:tcPr>
          <w:p w:rsidR="00B2196A" w:rsidRDefault="0074476C">
            <w:pPr>
              <w:pStyle w:val="TableParagraph"/>
              <w:ind w:left="179" w:right="178"/>
              <w:jc w:val="center"/>
              <w:rPr>
                <w:sz w:val="28"/>
              </w:rPr>
            </w:pPr>
            <w:r>
              <w:rPr>
                <w:sz w:val="28"/>
              </w:rPr>
              <w:t>19180 руб.</w:t>
            </w:r>
          </w:p>
        </w:tc>
      </w:tr>
      <w:tr w:rsidR="00B2196A">
        <w:trPr>
          <w:trHeight w:val="484"/>
        </w:trPr>
        <w:tc>
          <w:tcPr>
            <w:tcW w:w="4220" w:type="dxa"/>
          </w:tcPr>
          <w:p w:rsidR="00B2196A" w:rsidRDefault="007447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Обустройство дополнительных поручней</w:t>
            </w:r>
          </w:p>
        </w:tc>
        <w:tc>
          <w:tcPr>
            <w:tcW w:w="1904" w:type="dxa"/>
          </w:tcPr>
          <w:p w:rsidR="00B2196A" w:rsidRDefault="0074476C">
            <w:pPr>
              <w:pStyle w:val="TableParagraph"/>
              <w:ind w:left="185" w:right="1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774E92">
              <w:rPr>
                <w:sz w:val="28"/>
              </w:rPr>
              <w:t xml:space="preserve"> 000 руб.</w:t>
            </w:r>
          </w:p>
        </w:tc>
        <w:tc>
          <w:tcPr>
            <w:tcW w:w="1907" w:type="dxa"/>
          </w:tcPr>
          <w:p w:rsidR="00B2196A" w:rsidRDefault="0074476C">
            <w:pPr>
              <w:pStyle w:val="TableParagraph"/>
              <w:ind w:left="256" w:right="252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904" w:type="dxa"/>
          </w:tcPr>
          <w:p w:rsidR="00B2196A" w:rsidRDefault="0074476C">
            <w:pPr>
              <w:pStyle w:val="TableParagraph"/>
              <w:ind w:left="178" w:right="1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774E92">
              <w:rPr>
                <w:sz w:val="28"/>
              </w:rPr>
              <w:t xml:space="preserve"> 000 руб.</w:t>
            </w:r>
          </w:p>
        </w:tc>
      </w:tr>
      <w:tr w:rsidR="0074476C">
        <w:trPr>
          <w:trHeight w:val="484"/>
        </w:trPr>
        <w:tc>
          <w:tcPr>
            <w:tcW w:w="4220" w:type="dxa"/>
          </w:tcPr>
          <w:p w:rsidR="0074476C" w:rsidRPr="0074476C" w:rsidRDefault="0074476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74476C">
              <w:rPr>
                <w:sz w:val="28"/>
                <w:szCs w:val="28"/>
                <w:lang w:eastAsia="ru-RU"/>
              </w:rPr>
              <w:t>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904" w:type="dxa"/>
          </w:tcPr>
          <w:p w:rsidR="0074476C" w:rsidRDefault="0074476C">
            <w:pPr>
              <w:pStyle w:val="TableParagraph"/>
              <w:ind w:left="185" w:right="178"/>
              <w:jc w:val="center"/>
              <w:rPr>
                <w:sz w:val="28"/>
              </w:rPr>
            </w:pPr>
            <w:r>
              <w:rPr>
                <w:sz w:val="28"/>
              </w:rPr>
              <w:t>19500 руб.</w:t>
            </w:r>
          </w:p>
        </w:tc>
        <w:tc>
          <w:tcPr>
            <w:tcW w:w="1907" w:type="dxa"/>
          </w:tcPr>
          <w:p w:rsidR="0074476C" w:rsidRDefault="0074476C">
            <w:pPr>
              <w:pStyle w:val="TableParagraph"/>
              <w:ind w:left="256" w:right="252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904" w:type="dxa"/>
          </w:tcPr>
          <w:p w:rsidR="0074476C" w:rsidRDefault="0074476C">
            <w:pPr>
              <w:pStyle w:val="TableParagraph"/>
              <w:ind w:left="178" w:right="178"/>
              <w:jc w:val="center"/>
              <w:rPr>
                <w:sz w:val="28"/>
              </w:rPr>
            </w:pPr>
            <w:r>
              <w:rPr>
                <w:sz w:val="28"/>
              </w:rPr>
              <w:t>19500 руб.</w:t>
            </w:r>
          </w:p>
        </w:tc>
      </w:tr>
      <w:tr w:rsidR="00F622A7">
        <w:trPr>
          <w:trHeight w:val="484"/>
        </w:trPr>
        <w:tc>
          <w:tcPr>
            <w:tcW w:w="4220" w:type="dxa"/>
          </w:tcPr>
          <w:p w:rsidR="00F622A7" w:rsidRPr="00F622A7" w:rsidRDefault="00F622A7" w:rsidP="00F622A7">
            <w:pPr>
              <w:pStyle w:val="TableParagrap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F622A7">
              <w:rPr>
                <w:sz w:val="28"/>
                <w:szCs w:val="28"/>
                <w:lang w:eastAsia="ru-RU"/>
              </w:rPr>
              <w:t>редоставлени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F622A7">
              <w:rPr>
                <w:sz w:val="28"/>
                <w:szCs w:val="28"/>
                <w:lang w:eastAsia="ru-RU"/>
              </w:rPr>
              <w:t xml:space="preserve"> инвалидам по слуху (слуху и зрению) услуг сурдопереводчика (тифлосурдопереводчика).</w:t>
            </w:r>
          </w:p>
        </w:tc>
        <w:tc>
          <w:tcPr>
            <w:tcW w:w="1904" w:type="dxa"/>
          </w:tcPr>
          <w:p w:rsidR="00F622A7" w:rsidRDefault="00F622A7">
            <w:pPr>
              <w:pStyle w:val="TableParagraph"/>
              <w:ind w:left="185" w:right="178"/>
              <w:jc w:val="center"/>
              <w:rPr>
                <w:sz w:val="28"/>
              </w:rPr>
            </w:pPr>
            <w:r>
              <w:rPr>
                <w:sz w:val="28"/>
              </w:rPr>
              <w:t>48200 руб.</w:t>
            </w:r>
          </w:p>
        </w:tc>
        <w:tc>
          <w:tcPr>
            <w:tcW w:w="1907" w:type="dxa"/>
          </w:tcPr>
          <w:p w:rsidR="00F622A7" w:rsidRDefault="00F622A7">
            <w:pPr>
              <w:pStyle w:val="TableParagraph"/>
              <w:ind w:left="256" w:right="252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904" w:type="dxa"/>
          </w:tcPr>
          <w:p w:rsidR="00F622A7" w:rsidRDefault="00F622A7">
            <w:pPr>
              <w:pStyle w:val="TableParagraph"/>
              <w:ind w:left="178" w:right="178"/>
              <w:jc w:val="center"/>
              <w:rPr>
                <w:sz w:val="28"/>
              </w:rPr>
            </w:pPr>
            <w:r>
              <w:rPr>
                <w:sz w:val="28"/>
              </w:rPr>
              <w:t>48200 руб.</w:t>
            </w:r>
          </w:p>
        </w:tc>
      </w:tr>
      <w:tr w:rsidR="00B2196A">
        <w:trPr>
          <w:trHeight w:val="484"/>
        </w:trPr>
        <w:tc>
          <w:tcPr>
            <w:tcW w:w="4220" w:type="dxa"/>
          </w:tcPr>
          <w:p w:rsidR="00B2196A" w:rsidRDefault="00774E92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904" w:type="dxa"/>
          </w:tcPr>
          <w:p w:rsidR="00B2196A" w:rsidRDefault="00A8502E">
            <w:pPr>
              <w:pStyle w:val="TableParagraph"/>
              <w:spacing w:line="320" w:lineRule="exact"/>
              <w:ind w:left="185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204880 руб.</w:t>
            </w:r>
          </w:p>
        </w:tc>
        <w:tc>
          <w:tcPr>
            <w:tcW w:w="1907" w:type="dxa"/>
          </w:tcPr>
          <w:p w:rsidR="00B2196A" w:rsidRDefault="00A8502E">
            <w:pPr>
              <w:pStyle w:val="TableParagraph"/>
              <w:spacing w:line="320" w:lineRule="exact"/>
              <w:ind w:left="258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  <w:r w:rsidR="00774E92">
              <w:rPr>
                <w:b/>
                <w:sz w:val="28"/>
              </w:rPr>
              <w:t xml:space="preserve"> руб.</w:t>
            </w:r>
          </w:p>
        </w:tc>
        <w:tc>
          <w:tcPr>
            <w:tcW w:w="1904" w:type="dxa"/>
          </w:tcPr>
          <w:p w:rsidR="00B2196A" w:rsidRDefault="00F622A7">
            <w:pPr>
              <w:pStyle w:val="TableParagraph"/>
              <w:spacing w:line="320" w:lineRule="exact"/>
              <w:ind w:left="181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204880</w:t>
            </w:r>
            <w:r w:rsidR="00774E92">
              <w:rPr>
                <w:b/>
                <w:sz w:val="28"/>
              </w:rPr>
              <w:t xml:space="preserve"> руб.</w:t>
            </w:r>
          </w:p>
        </w:tc>
      </w:tr>
    </w:tbl>
    <w:p w:rsidR="00B2196A" w:rsidRDefault="00B2196A">
      <w:pPr>
        <w:pStyle w:val="a3"/>
        <w:rPr>
          <w:b/>
          <w:sz w:val="20"/>
        </w:rPr>
      </w:pPr>
    </w:p>
    <w:p w:rsidR="00B2196A" w:rsidRDefault="00774E92">
      <w:pPr>
        <w:spacing w:before="250"/>
        <w:ind w:left="926"/>
        <w:rPr>
          <w:b/>
          <w:sz w:val="28"/>
        </w:rPr>
      </w:pPr>
      <w:r>
        <w:rPr>
          <w:b/>
          <w:sz w:val="28"/>
        </w:rPr>
        <w:t>Приобретение учебно-методических пособий</w:t>
      </w:r>
    </w:p>
    <w:p w:rsidR="00B2196A" w:rsidRDefault="00B2196A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1829"/>
        <w:gridCol w:w="2000"/>
        <w:gridCol w:w="1885"/>
      </w:tblGrid>
      <w:tr w:rsidR="00B2196A">
        <w:trPr>
          <w:trHeight w:val="482"/>
        </w:trPr>
        <w:tc>
          <w:tcPr>
            <w:tcW w:w="4220" w:type="dxa"/>
          </w:tcPr>
          <w:p w:rsidR="00B2196A" w:rsidRDefault="00774E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Специальная литература</w:t>
            </w:r>
          </w:p>
        </w:tc>
        <w:tc>
          <w:tcPr>
            <w:tcW w:w="1829" w:type="dxa"/>
          </w:tcPr>
          <w:p w:rsidR="00B2196A" w:rsidRDefault="00A8502E">
            <w:pPr>
              <w:pStyle w:val="TableParagraph"/>
              <w:ind w:left="162" w:right="1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774E92">
              <w:rPr>
                <w:sz w:val="28"/>
              </w:rPr>
              <w:t xml:space="preserve"> 000 руб.</w:t>
            </w:r>
          </w:p>
        </w:tc>
        <w:tc>
          <w:tcPr>
            <w:tcW w:w="2000" w:type="dxa"/>
          </w:tcPr>
          <w:p w:rsidR="00B2196A" w:rsidRDefault="00A8502E">
            <w:pPr>
              <w:pStyle w:val="TableParagraph"/>
              <w:ind w:left="319" w:right="278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885" w:type="dxa"/>
          </w:tcPr>
          <w:p w:rsidR="00B2196A" w:rsidRDefault="00A8502E">
            <w:pPr>
              <w:pStyle w:val="TableParagraph"/>
              <w:ind w:left="192" w:right="156"/>
              <w:jc w:val="center"/>
              <w:rPr>
                <w:sz w:val="28"/>
              </w:rPr>
            </w:pPr>
            <w:r>
              <w:rPr>
                <w:sz w:val="28"/>
              </w:rPr>
              <w:t>5 000 руб.</w:t>
            </w:r>
          </w:p>
        </w:tc>
      </w:tr>
      <w:tr w:rsidR="00B2196A">
        <w:trPr>
          <w:trHeight w:val="484"/>
        </w:trPr>
        <w:tc>
          <w:tcPr>
            <w:tcW w:w="4220" w:type="dxa"/>
          </w:tcPr>
          <w:p w:rsidR="00B2196A" w:rsidRDefault="00774E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Игровой и наглядный материал</w:t>
            </w:r>
          </w:p>
        </w:tc>
        <w:tc>
          <w:tcPr>
            <w:tcW w:w="1829" w:type="dxa"/>
          </w:tcPr>
          <w:p w:rsidR="00B2196A" w:rsidRDefault="00A8502E">
            <w:pPr>
              <w:pStyle w:val="TableParagraph"/>
              <w:ind w:left="162" w:right="1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74E92">
              <w:rPr>
                <w:sz w:val="28"/>
              </w:rPr>
              <w:t xml:space="preserve"> 000 руб.</w:t>
            </w:r>
          </w:p>
        </w:tc>
        <w:tc>
          <w:tcPr>
            <w:tcW w:w="2000" w:type="dxa"/>
          </w:tcPr>
          <w:p w:rsidR="00B2196A" w:rsidRDefault="00A8502E">
            <w:pPr>
              <w:pStyle w:val="TableParagraph"/>
              <w:ind w:left="319" w:right="278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885" w:type="dxa"/>
          </w:tcPr>
          <w:p w:rsidR="00B2196A" w:rsidRDefault="00A8502E">
            <w:pPr>
              <w:pStyle w:val="TableParagraph"/>
              <w:ind w:left="192" w:right="15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74E92">
              <w:rPr>
                <w:sz w:val="28"/>
              </w:rPr>
              <w:t xml:space="preserve"> 000 руб.</w:t>
            </w:r>
          </w:p>
        </w:tc>
      </w:tr>
      <w:tr w:rsidR="00B2196A">
        <w:trPr>
          <w:trHeight w:val="482"/>
        </w:trPr>
        <w:tc>
          <w:tcPr>
            <w:tcW w:w="4220" w:type="dxa"/>
          </w:tcPr>
          <w:p w:rsidR="00B2196A" w:rsidRDefault="00774E92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29" w:type="dxa"/>
          </w:tcPr>
          <w:p w:rsidR="00B2196A" w:rsidRDefault="00A8502E">
            <w:pPr>
              <w:pStyle w:val="TableParagraph"/>
              <w:spacing w:line="320" w:lineRule="exact"/>
              <w:ind w:left="165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774E92">
              <w:rPr>
                <w:b/>
                <w:sz w:val="28"/>
              </w:rPr>
              <w:t xml:space="preserve"> 000 руб.</w:t>
            </w:r>
          </w:p>
        </w:tc>
        <w:tc>
          <w:tcPr>
            <w:tcW w:w="2000" w:type="dxa"/>
          </w:tcPr>
          <w:p w:rsidR="00B2196A" w:rsidRDefault="00A8502E">
            <w:pPr>
              <w:pStyle w:val="TableParagraph"/>
              <w:spacing w:line="320" w:lineRule="exact"/>
              <w:ind w:left="319" w:right="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  <w:r w:rsidR="00774E92">
              <w:rPr>
                <w:b/>
                <w:sz w:val="28"/>
              </w:rPr>
              <w:t xml:space="preserve"> руб.</w:t>
            </w:r>
          </w:p>
        </w:tc>
        <w:tc>
          <w:tcPr>
            <w:tcW w:w="1885" w:type="dxa"/>
          </w:tcPr>
          <w:p w:rsidR="00B2196A" w:rsidRDefault="00A8502E">
            <w:pPr>
              <w:pStyle w:val="TableParagraph"/>
              <w:spacing w:line="320" w:lineRule="exact"/>
              <w:ind w:left="194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12 000 руб.</w:t>
            </w:r>
          </w:p>
        </w:tc>
      </w:tr>
    </w:tbl>
    <w:p w:rsidR="00B2196A" w:rsidRDefault="00B2196A">
      <w:pPr>
        <w:pStyle w:val="a3"/>
        <w:spacing w:before="8"/>
        <w:rPr>
          <w:b/>
          <w:sz w:val="41"/>
        </w:rPr>
      </w:pPr>
    </w:p>
    <w:p w:rsidR="00B2196A" w:rsidRDefault="00774E92">
      <w:pPr>
        <w:tabs>
          <w:tab w:val="left" w:pos="2441"/>
          <w:tab w:val="left" w:pos="4960"/>
          <w:tab w:val="left" w:pos="7059"/>
          <w:tab w:val="left" w:pos="8316"/>
          <w:tab w:val="left" w:pos="8791"/>
        </w:tabs>
        <w:spacing w:line="362" w:lineRule="auto"/>
        <w:ind w:left="218" w:right="122" w:firstLine="707"/>
        <w:rPr>
          <w:b/>
          <w:sz w:val="28"/>
        </w:rPr>
      </w:pPr>
      <w:r>
        <w:rPr>
          <w:b/>
          <w:sz w:val="28"/>
        </w:rPr>
        <w:t>Офисные</w:t>
      </w:r>
      <w:r>
        <w:rPr>
          <w:b/>
          <w:sz w:val="28"/>
        </w:rPr>
        <w:tab/>
        <w:t>принадлежности,</w:t>
      </w:r>
      <w:r>
        <w:rPr>
          <w:b/>
          <w:sz w:val="28"/>
        </w:rPr>
        <w:tab/>
        <w:t>канцелярские</w:t>
      </w:r>
      <w:r>
        <w:rPr>
          <w:b/>
          <w:sz w:val="28"/>
        </w:rPr>
        <w:tab/>
        <w:t>товары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расходные </w:t>
      </w:r>
      <w:r>
        <w:rPr>
          <w:b/>
          <w:sz w:val="28"/>
        </w:rPr>
        <w:t>материалы для творческих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1829"/>
        <w:gridCol w:w="2000"/>
        <w:gridCol w:w="1885"/>
      </w:tblGrid>
      <w:tr w:rsidR="00B2196A">
        <w:trPr>
          <w:trHeight w:val="967"/>
        </w:trPr>
        <w:tc>
          <w:tcPr>
            <w:tcW w:w="4220" w:type="dxa"/>
          </w:tcPr>
          <w:p w:rsidR="00B2196A" w:rsidRDefault="00774E92">
            <w:pPr>
              <w:pStyle w:val="TableParagraph"/>
              <w:tabs>
                <w:tab w:val="left" w:pos="1905"/>
                <w:tab w:val="left" w:pos="3703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Расходные</w:t>
            </w:r>
            <w:r>
              <w:rPr>
                <w:sz w:val="28"/>
              </w:rPr>
              <w:tab/>
              <w:t>материалы</w:t>
            </w:r>
            <w:r>
              <w:rPr>
                <w:sz w:val="28"/>
              </w:rPr>
              <w:tab/>
              <w:t>для</w:t>
            </w:r>
          </w:p>
          <w:p w:rsidR="00B2196A" w:rsidRDefault="00774E92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принтера</w:t>
            </w:r>
          </w:p>
        </w:tc>
        <w:tc>
          <w:tcPr>
            <w:tcW w:w="1829" w:type="dxa"/>
          </w:tcPr>
          <w:p w:rsidR="00B2196A" w:rsidRDefault="00A8502E">
            <w:pPr>
              <w:pStyle w:val="TableParagraph"/>
              <w:spacing w:line="313" w:lineRule="exact"/>
              <w:ind w:left="237" w:right="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74E92">
              <w:rPr>
                <w:sz w:val="28"/>
              </w:rPr>
              <w:t xml:space="preserve"> 000 руб.</w:t>
            </w:r>
          </w:p>
        </w:tc>
        <w:tc>
          <w:tcPr>
            <w:tcW w:w="2000" w:type="dxa"/>
          </w:tcPr>
          <w:p w:rsidR="00B2196A" w:rsidRDefault="00A8502E">
            <w:pPr>
              <w:pStyle w:val="TableParagraph"/>
              <w:spacing w:line="313" w:lineRule="exact"/>
              <w:ind w:left="392" w:right="209"/>
              <w:jc w:val="center"/>
              <w:rPr>
                <w:sz w:val="28"/>
              </w:rPr>
            </w:pPr>
            <w:r>
              <w:rPr>
                <w:sz w:val="28"/>
              </w:rPr>
              <w:t>3 000 руб.</w:t>
            </w:r>
          </w:p>
        </w:tc>
        <w:tc>
          <w:tcPr>
            <w:tcW w:w="1885" w:type="dxa"/>
          </w:tcPr>
          <w:p w:rsidR="00B2196A" w:rsidRDefault="00A8502E">
            <w:pPr>
              <w:pStyle w:val="TableParagraph"/>
              <w:spacing w:line="313" w:lineRule="exact"/>
              <w:ind w:left="263" w:right="88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B2196A">
        <w:trPr>
          <w:trHeight w:val="481"/>
        </w:trPr>
        <w:tc>
          <w:tcPr>
            <w:tcW w:w="4220" w:type="dxa"/>
          </w:tcPr>
          <w:p w:rsidR="00B2196A" w:rsidRDefault="00774E9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Бумага офисная</w:t>
            </w:r>
          </w:p>
        </w:tc>
        <w:tc>
          <w:tcPr>
            <w:tcW w:w="1829" w:type="dxa"/>
          </w:tcPr>
          <w:p w:rsidR="00B2196A" w:rsidRDefault="00A8502E">
            <w:pPr>
              <w:pStyle w:val="TableParagraph"/>
              <w:spacing w:line="313" w:lineRule="exact"/>
              <w:ind w:left="237" w:right="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74E92">
              <w:rPr>
                <w:sz w:val="28"/>
              </w:rPr>
              <w:t xml:space="preserve"> 000 руб.</w:t>
            </w:r>
          </w:p>
        </w:tc>
        <w:tc>
          <w:tcPr>
            <w:tcW w:w="2000" w:type="dxa"/>
          </w:tcPr>
          <w:p w:rsidR="00B2196A" w:rsidRDefault="00A8502E">
            <w:pPr>
              <w:pStyle w:val="TableParagraph"/>
              <w:spacing w:line="313" w:lineRule="exact"/>
              <w:ind w:left="392" w:right="2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74E92">
              <w:rPr>
                <w:sz w:val="28"/>
              </w:rPr>
              <w:t xml:space="preserve"> 000 руб.</w:t>
            </w:r>
          </w:p>
        </w:tc>
        <w:tc>
          <w:tcPr>
            <w:tcW w:w="1885" w:type="dxa"/>
          </w:tcPr>
          <w:p w:rsidR="00B2196A" w:rsidRDefault="00A8502E">
            <w:pPr>
              <w:pStyle w:val="TableParagraph"/>
              <w:spacing w:line="313" w:lineRule="exact"/>
              <w:ind w:left="263" w:right="85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B2196A">
        <w:trPr>
          <w:trHeight w:val="966"/>
        </w:trPr>
        <w:tc>
          <w:tcPr>
            <w:tcW w:w="4220" w:type="dxa"/>
          </w:tcPr>
          <w:p w:rsidR="00B2196A" w:rsidRDefault="00774E92">
            <w:pPr>
              <w:pStyle w:val="TableParagraph"/>
              <w:tabs>
                <w:tab w:val="left" w:pos="1330"/>
                <w:tab w:val="left" w:pos="2391"/>
                <w:tab w:val="left" w:pos="3039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Цветная</w:t>
            </w:r>
            <w:r>
              <w:rPr>
                <w:sz w:val="28"/>
              </w:rPr>
              <w:tab/>
              <w:t>бумага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создания</w:t>
            </w:r>
          </w:p>
          <w:p w:rsidR="00B2196A" w:rsidRDefault="00774E92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творческих работ</w:t>
            </w:r>
          </w:p>
        </w:tc>
        <w:tc>
          <w:tcPr>
            <w:tcW w:w="1829" w:type="dxa"/>
          </w:tcPr>
          <w:p w:rsidR="00B2196A" w:rsidRDefault="00A8502E">
            <w:pPr>
              <w:pStyle w:val="TableParagraph"/>
              <w:spacing w:line="313" w:lineRule="exact"/>
              <w:ind w:left="237" w:right="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74E92">
              <w:rPr>
                <w:sz w:val="28"/>
              </w:rPr>
              <w:t xml:space="preserve"> 000 руб.</w:t>
            </w:r>
          </w:p>
        </w:tc>
        <w:tc>
          <w:tcPr>
            <w:tcW w:w="2000" w:type="dxa"/>
          </w:tcPr>
          <w:p w:rsidR="00B2196A" w:rsidRDefault="00A8502E">
            <w:pPr>
              <w:pStyle w:val="TableParagraph"/>
              <w:spacing w:line="313" w:lineRule="exact"/>
              <w:ind w:left="392" w:right="206"/>
              <w:jc w:val="center"/>
              <w:rPr>
                <w:sz w:val="28"/>
              </w:rPr>
            </w:pPr>
            <w:r>
              <w:rPr>
                <w:sz w:val="28"/>
              </w:rPr>
              <w:t>2 000 руб.</w:t>
            </w:r>
          </w:p>
        </w:tc>
        <w:tc>
          <w:tcPr>
            <w:tcW w:w="1885" w:type="dxa"/>
          </w:tcPr>
          <w:p w:rsidR="00B2196A" w:rsidRDefault="00A8502E">
            <w:pPr>
              <w:pStyle w:val="TableParagraph"/>
              <w:spacing w:line="313" w:lineRule="exact"/>
              <w:ind w:left="263" w:right="88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B2196A">
        <w:trPr>
          <w:trHeight w:val="481"/>
        </w:trPr>
        <w:tc>
          <w:tcPr>
            <w:tcW w:w="4220" w:type="dxa"/>
          </w:tcPr>
          <w:p w:rsidR="00B2196A" w:rsidRDefault="00A8502E" w:rsidP="00A8502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 xml:space="preserve">Краски, </w:t>
            </w:r>
            <w:r w:rsidR="00774E92">
              <w:rPr>
                <w:sz w:val="28"/>
              </w:rPr>
              <w:t>кисти</w:t>
            </w:r>
            <w:r>
              <w:rPr>
                <w:sz w:val="28"/>
              </w:rPr>
              <w:t xml:space="preserve"> и т.д.</w:t>
            </w:r>
          </w:p>
        </w:tc>
        <w:tc>
          <w:tcPr>
            <w:tcW w:w="1829" w:type="dxa"/>
          </w:tcPr>
          <w:p w:rsidR="00B2196A" w:rsidRDefault="00774E92">
            <w:pPr>
              <w:pStyle w:val="TableParagraph"/>
              <w:spacing w:line="313" w:lineRule="exact"/>
              <w:ind w:left="237" w:right="54"/>
              <w:jc w:val="center"/>
              <w:rPr>
                <w:sz w:val="28"/>
              </w:rPr>
            </w:pPr>
            <w:r>
              <w:rPr>
                <w:sz w:val="28"/>
              </w:rPr>
              <w:t>3 000 руб.</w:t>
            </w:r>
          </w:p>
        </w:tc>
        <w:tc>
          <w:tcPr>
            <w:tcW w:w="2000" w:type="dxa"/>
          </w:tcPr>
          <w:p w:rsidR="00B2196A" w:rsidRDefault="00A8502E">
            <w:pPr>
              <w:pStyle w:val="TableParagraph"/>
              <w:spacing w:line="313" w:lineRule="exact"/>
              <w:ind w:left="392" w:right="212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885" w:type="dxa"/>
          </w:tcPr>
          <w:p w:rsidR="00B2196A" w:rsidRDefault="00A8502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3 000 руб.</w:t>
            </w:r>
          </w:p>
        </w:tc>
      </w:tr>
      <w:tr w:rsidR="00B2196A">
        <w:trPr>
          <w:trHeight w:val="484"/>
        </w:trPr>
        <w:tc>
          <w:tcPr>
            <w:tcW w:w="4220" w:type="dxa"/>
          </w:tcPr>
          <w:p w:rsidR="00B2196A" w:rsidRDefault="00774E92">
            <w:pPr>
              <w:pStyle w:val="TableParagraph"/>
              <w:spacing w:line="313" w:lineRule="exact"/>
              <w:ind w:left="249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29" w:type="dxa"/>
          </w:tcPr>
          <w:p w:rsidR="00B2196A" w:rsidRDefault="00774E92">
            <w:pPr>
              <w:pStyle w:val="TableParagraph"/>
              <w:spacing w:line="317" w:lineRule="exact"/>
              <w:ind w:left="237" w:right="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9 000 руб.</w:t>
            </w:r>
          </w:p>
        </w:tc>
        <w:tc>
          <w:tcPr>
            <w:tcW w:w="2000" w:type="dxa"/>
          </w:tcPr>
          <w:p w:rsidR="00B2196A" w:rsidRDefault="00A8502E">
            <w:pPr>
              <w:pStyle w:val="TableParagraph"/>
              <w:spacing w:line="313" w:lineRule="exact"/>
              <w:ind w:left="392" w:right="20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 w:rsidR="00774E92">
              <w:rPr>
                <w:b/>
                <w:sz w:val="28"/>
              </w:rPr>
              <w:t xml:space="preserve"> 000 руб</w:t>
            </w:r>
            <w:r w:rsidR="00774E92">
              <w:rPr>
                <w:sz w:val="28"/>
              </w:rPr>
              <w:t>.</w:t>
            </w:r>
          </w:p>
        </w:tc>
        <w:tc>
          <w:tcPr>
            <w:tcW w:w="1885" w:type="dxa"/>
          </w:tcPr>
          <w:p w:rsidR="00B2196A" w:rsidRDefault="00A8502E">
            <w:pPr>
              <w:pStyle w:val="TableParagraph"/>
              <w:spacing w:line="317" w:lineRule="exact"/>
              <w:ind w:left="263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774E92">
              <w:rPr>
                <w:b/>
                <w:sz w:val="28"/>
              </w:rPr>
              <w:t xml:space="preserve"> 000 руб.</w:t>
            </w:r>
          </w:p>
        </w:tc>
      </w:tr>
    </w:tbl>
    <w:p w:rsidR="00A8502E" w:rsidRDefault="00A8502E">
      <w:pPr>
        <w:spacing w:line="317" w:lineRule="exact"/>
        <w:jc w:val="center"/>
        <w:rPr>
          <w:sz w:val="28"/>
        </w:rPr>
      </w:pPr>
    </w:p>
    <w:p w:rsidR="00A8502E" w:rsidRPr="00A8502E" w:rsidRDefault="00A8502E" w:rsidP="00A8502E">
      <w:pPr>
        <w:rPr>
          <w:sz w:val="28"/>
        </w:rPr>
      </w:pPr>
    </w:p>
    <w:p w:rsidR="00A8502E" w:rsidRDefault="00A8502E" w:rsidP="00A8502E">
      <w:pPr>
        <w:rPr>
          <w:sz w:val="28"/>
        </w:rPr>
      </w:pPr>
    </w:p>
    <w:p w:rsidR="00B2196A" w:rsidRDefault="00774E92">
      <w:pPr>
        <w:spacing w:before="72"/>
        <w:ind w:left="926"/>
        <w:rPr>
          <w:b/>
          <w:sz w:val="28"/>
        </w:rPr>
      </w:pPr>
      <w:r>
        <w:rPr>
          <w:b/>
          <w:sz w:val="28"/>
        </w:rPr>
        <w:t>Повышение квалификации и переподготовка педагогов</w:t>
      </w:r>
    </w:p>
    <w:p w:rsidR="00B2196A" w:rsidRDefault="00B2196A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1829"/>
        <w:gridCol w:w="2000"/>
        <w:gridCol w:w="1885"/>
      </w:tblGrid>
      <w:tr w:rsidR="00B2196A">
        <w:trPr>
          <w:trHeight w:val="482"/>
        </w:trPr>
        <w:tc>
          <w:tcPr>
            <w:tcW w:w="4220" w:type="dxa"/>
          </w:tcPr>
          <w:p w:rsidR="00B2196A" w:rsidRDefault="00774E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Повышение квалификации</w:t>
            </w:r>
          </w:p>
        </w:tc>
        <w:tc>
          <w:tcPr>
            <w:tcW w:w="1829" w:type="dxa"/>
          </w:tcPr>
          <w:p w:rsidR="00B2196A" w:rsidRDefault="00774E92"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10 000 руб.</w:t>
            </w:r>
          </w:p>
        </w:tc>
        <w:tc>
          <w:tcPr>
            <w:tcW w:w="2000" w:type="dxa"/>
          </w:tcPr>
          <w:p w:rsidR="00B2196A" w:rsidRDefault="00A8502E" w:rsidP="00A8502E">
            <w:pPr>
              <w:pStyle w:val="TableParagraph"/>
              <w:ind w:left="0" w:right="80"/>
              <w:jc w:val="center"/>
              <w:rPr>
                <w:sz w:val="28"/>
              </w:rPr>
            </w:pPr>
            <w:r>
              <w:rPr>
                <w:sz w:val="28"/>
              </w:rPr>
              <w:t>10 000 руб.</w:t>
            </w:r>
          </w:p>
        </w:tc>
        <w:tc>
          <w:tcPr>
            <w:tcW w:w="1885" w:type="dxa"/>
          </w:tcPr>
          <w:p w:rsidR="00B2196A" w:rsidRDefault="00A8502E" w:rsidP="00A8502E">
            <w:pPr>
              <w:pStyle w:val="TableParagraph"/>
              <w:ind w:left="0" w:right="182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B2196A">
        <w:trPr>
          <w:trHeight w:val="484"/>
        </w:trPr>
        <w:tc>
          <w:tcPr>
            <w:tcW w:w="4220" w:type="dxa"/>
          </w:tcPr>
          <w:p w:rsidR="00B2196A" w:rsidRDefault="00774E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Командировка – стажировка</w:t>
            </w:r>
          </w:p>
        </w:tc>
        <w:tc>
          <w:tcPr>
            <w:tcW w:w="1829" w:type="dxa"/>
          </w:tcPr>
          <w:p w:rsidR="00B2196A" w:rsidRDefault="00A8502E"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774E92">
              <w:rPr>
                <w:sz w:val="28"/>
              </w:rPr>
              <w:t xml:space="preserve"> 000 руб.</w:t>
            </w:r>
          </w:p>
        </w:tc>
        <w:tc>
          <w:tcPr>
            <w:tcW w:w="2000" w:type="dxa"/>
          </w:tcPr>
          <w:p w:rsidR="00B2196A" w:rsidRDefault="00A8502E" w:rsidP="00A8502E">
            <w:pPr>
              <w:pStyle w:val="TableParagraph"/>
              <w:ind w:left="0" w:right="363"/>
              <w:jc w:val="right"/>
              <w:rPr>
                <w:sz w:val="28"/>
              </w:rPr>
            </w:pPr>
            <w:r>
              <w:rPr>
                <w:sz w:val="28"/>
              </w:rPr>
              <w:t>3 000 руб.</w:t>
            </w:r>
          </w:p>
        </w:tc>
        <w:tc>
          <w:tcPr>
            <w:tcW w:w="1885" w:type="dxa"/>
          </w:tcPr>
          <w:p w:rsidR="00B2196A" w:rsidRDefault="00A8502E" w:rsidP="00A8502E">
            <w:pPr>
              <w:pStyle w:val="TableParagraph"/>
              <w:ind w:left="0" w:right="181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B2196A">
        <w:trPr>
          <w:trHeight w:val="482"/>
        </w:trPr>
        <w:tc>
          <w:tcPr>
            <w:tcW w:w="4220" w:type="dxa"/>
          </w:tcPr>
          <w:p w:rsidR="00B2196A" w:rsidRDefault="00774E92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29" w:type="dxa"/>
          </w:tcPr>
          <w:p w:rsidR="00B2196A" w:rsidRDefault="00A8502E">
            <w:pPr>
              <w:pStyle w:val="TableParagraph"/>
              <w:spacing w:line="320" w:lineRule="exact"/>
              <w:ind w:left="0" w:right="1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="00774E92">
              <w:rPr>
                <w:b/>
                <w:sz w:val="28"/>
              </w:rPr>
              <w:t xml:space="preserve"> 000 руб.</w:t>
            </w:r>
          </w:p>
        </w:tc>
        <w:tc>
          <w:tcPr>
            <w:tcW w:w="2000" w:type="dxa"/>
          </w:tcPr>
          <w:p w:rsidR="00B2196A" w:rsidRPr="00A8502E" w:rsidRDefault="00A8502E" w:rsidP="00A8502E">
            <w:pPr>
              <w:pStyle w:val="TableParagraph"/>
              <w:ind w:left="0" w:right="222"/>
              <w:jc w:val="right"/>
              <w:rPr>
                <w:b/>
                <w:sz w:val="28"/>
              </w:rPr>
            </w:pPr>
            <w:r w:rsidRPr="00A8502E">
              <w:rPr>
                <w:b/>
                <w:sz w:val="28"/>
              </w:rPr>
              <w:t>13000 руб.</w:t>
            </w:r>
          </w:p>
        </w:tc>
        <w:tc>
          <w:tcPr>
            <w:tcW w:w="1885" w:type="dxa"/>
          </w:tcPr>
          <w:p w:rsidR="00B2196A" w:rsidRDefault="00A8502E">
            <w:pPr>
              <w:pStyle w:val="TableParagraph"/>
              <w:spacing w:line="320" w:lineRule="exact"/>
              <w:ind w:left="0" w:right="1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0,00 руб.</w:t>
            </w:r>
          </w:p>
        </w:tc>
      </w:tr>
    </w:tbl>
    <w:p w:rsidR="00B2196A" w:rsidRDefault="00B2196A">
      <w:pPr>
        <w:pStyle w:val="a3"/>
        <w:spacing w:before="8"/>
        <w:rPr>
          <w:b/>
          <w:sz w:val="41"/>
        </w:rPr>
      </w:pPr>
    </w:p>
    <w:p w:rsidR="00B2196A" w:rsidRDefault="00774E92">
      <w:pPr>
        <w:spacing w:line="362" w:lineRule="auto"/>
        <w:ind w:left="926" w:right="3490"/>
        <w:rPr>
          <w:b/>
          <w:sz w:val="28"/>
        </w:rPr>
      </w:pPr>
      <w:r>
        <w:rPr>
          <w:b/>
          <w:sz w:val="28"/>
        </w:rPr>
        <w:t>Общий бюджет проекта – 2</w:t>
      </w:r>
      <w:r w:rsidR="00A8502E">
        <w:rPr>
          <w:b/>
          <w:sz w:val="28"/>
        </w:rPr>
        <w:t>38</w:t>
      </w:r>
      <w:r>
        <w:rPr>
          <w:b/>
          <w:sz w:val="28"/>
        </w:rPr>
        <w:t xml:space="preserve"> </w:t>
      </w:r>
      <w:r w:rsidR="00A8502E">
        <w:rPr>
          <w:b/>
          <w:sz w:val="28"/>
        </w:rPr>
        <w:t>88</w:t>
      </w:r>
      <w:r>
        <w:rPr>
          <w:b/>
          <w:sz w:val="28"/>
        </w:rPr>
        <w:t xml:space="preserve">0 руб. Имеется – </w:t>
      </w:r>
      <w:r w:rsidR="00A8502E">
        <w:rPr>
          <w:b/>
          <w:sz w:val="28"/>
        </w:rPr>
        <w:t>19</w:t>
      </w:r>
      <w:r>
        <w:rPr>
          <w:b/>
          <w:sz w:val="28"/>
        </w:rPr>
        <w:t xml:space="preserve"> 000 руб.</w:t>
      </w:r>
    </w:p>
    <w:p w:rsidR="00B2196A" w:rsidRDefault="00774E92">
      <w:pPr>
        <w:spacing w:line="317" w:lineRule="exact"/>
        <w:ind w:left="926"/>
        <w:rPr>
          <w:b/>
          <w:sz w:val="28"/>
        </w:rPr>
      </w:pPr>
      <w:r>
        <w:rPr>
          <w:b/>
          <w:sz w:val="28"/>
        </w:rPr>
        <w:t>Требуется – 2</w:t>
      </w:r>
      <w:r w:rsidR="00A8502E">
        <w:rPr>
          <w:b/>
          <w:sz w:val="28"/>
        </w:rPr>
        <w:t>19</w:t>
      </w:r>
      <w:r>
        <w:rPr>
          <w:b/>
          <w:sz w:val="28"/>
        </w:rPr>
        <w:t xml:space="preserve"> </w:t>
      </w:r>
      <w:r w:rsidR="00A8502E">
        <w:rPr>
          <w:b/>
          <w:sz w:val="28"/>
        </w:rPr>
        <w:t>88</w:t>
      </w:r>
      <w:r>
        <w:rPr>
          <w:b/>
          <w:sz w:val="28"/>
        </w:rPr>
        <w:t>0 руб.</w:t>
      </w:r>
    </w:p>
    <w:p w:rsidR="00B2196A" w:rsidRDefault="00B2196A">
      <w:pPr>
        <w:pStyle w:val="a3"/>
        <w:rPr>
          <w:b/>
          <w:sz w:val="30"/>
        </w:rPr>
      </w:pPr>
    </w:p>
    <w:p w:rsidR="00B2196A" w:rsidRDefault="00B2196A">
      <w:pPr>
        <w:pStyle w:val="a3"/>
        <w:rPr>
          <w:b/>
          <w:sz w:val="26"/>
        </w:rPr>
      </w:pPr>
    </w:p>
    <w:p w:rsidR="00B2196A" w:rsidRDefault="00774E92">
      <w:pPr>
        <w:ind w:left="2684"/>
        <w:jc w:val="both"/>
        <w:rPr>
          <w:b/>
          <w:sz w:val="28"/>
        </w:rPr>
      </w:pPr>
      <w:r>
        <w:rPr>
          <w:b/>
          <w:sz w:val="28"/>
        </w:rPr>
        <w:t>Практическая значимость результатов</w:t>
      </w:r>
    </w:p>
    <w:p w:rsidR="00B2196A" w:rsidRDefault="00774E92">
      <w:pPr>
        <w:pStyle w:val="a3"/>
        <w:spacing w:before="156" w:line="360" w:lineRule="auto"/>
        <w:ind w:left="218" w:right="119" w:firstLine="707"/>
        <w:jc w:val="both"/>
      </w:pPr>
      <w:r>
        <w:t>Будет разработана и описана модель инклюзивного образования в учрежде</w:t>
      </w:r>
      <w:r w:rsidR="00F61D2C">
        <w:t>нии дополнительного образования</w:t>
      </w:r>
      <w:r>
        <w:t xml:space="preserve">, будут определены и разработаны организационные принципы включения детей с ОВЗ в образовательное пространство </w:t>
      </w:r>
      <w:r w:rsidR="00301C92">
        <w:t>Центра</w:t>
      </w:r>
      <w:r>
        <w:t xml:space="preserve">, система психологического и методического сопровождения инклюзивного образования, способы подготовки педагогов к работе на принципах инклюзивного образования, формы взаимодействия педагогов, психологов и родителей детей с ОВЗ, принципы и способы переработки программ дополнительного образования, виды взаимодействия </w:t>
      </w:r>
      <w:r w:rsidR="00301C92">
        <w:t>Центра</w:t>
      </w:r>
      <w:r>
        <w:t xml:space="preserve"> с другими учреждениями с целью решения проблем детей с</w:t>
      </w:r>
      <w:r>
        <w:rPr>
          <w:spacing w:val="-3"/>
        </w:rPr>
        <w:t xml:space="preserve"> </w:t>
      </w:r>
      <w:r>
        <w:t>ОВЗ.</w:t>
      </w:r>
    </w:p>
    <w:p w:rsidR="00B2196A" w:rsidRDefault="00774E92">
      <w:pPr>
        <w:pStyle w:val="Heading2"/>
        <w:spacing w:before="9" w:line="360" w:lineRule="auto"/>
        <w:ind w:right="122" w:firstLine="707"/>
        <w:jc w:val="both"/>
      </w:pPr>
      <w:r>
        <w:t xml:space="preserve">Центральным методологическим ядром данной модели будет являться идея о том, что для детей с ОВЗ нужно не создавать специальные программы, а так перестроить а) сознание педагогов и других специалистов; б) предметно-пространственную среду учреждения; в) образовательные программы, чтобы любые дети, в том числе и дети с ОВЗ, находили здесь </w:t>
      </w:r>
      <w:r>
        <w:lastRenderedPageBreak/>
        <w:t>условия для развития и достигали уровней развития настолько, насколько это позволяют их субъективные возможности.</w:t>
      </w:r>
    </w:p>
    <w:p w:rsidR="00B2196A" w:rsidRDefault="00774E92">
      <w:pPr>
        <w:pStyle w:val="a3"/>
        <w:spacing w:line="362" w:lineRule="auto"/>
        <w:ind w:left="218" w:right="123" w:firstLine="707"/>
        <w:jc w:val="both"/>
      </w:pPr>
      <w:r>
        <w:t>Опыт работы учреждения в данном проекте может служить примером для деятельности учреждений такого типа и других образовательных учреждений, а</w:t>
      </w:r>
    </w:p>
    <w:p w:rsidR="00B2196A" w:rsidRDefault="00774E92">
      <w:pPr>
        <w:pStyle w:val="a3"/>
        <w:spacing w:before="67" w:line="362" w:lineRule="auto"/>
        <w:ind w:left="218" w:right="127"/>
        <w:jc w:val="both"/>
      </w:pPr>
      <w:r>
        <w:t>также учреждений других ведомств (например, учреждений культуры, где активно работают с</w:t>
      </w:r>
      <w:r>
        <w:rPr>
          <w:spacing w:val="-8"/>
        </w:rPr>
        <w:t xml:space="preserve"> </w:t>
      </w:r>
      <w:r>
        <w:t>детьми).</w:t>
      </w:r>
    </w:p>
    <w:p w:rsidR="00B2196A" w:rsidRDefault="00774E92">
      <w:pPr>
        <w:pStyle w:val="a3"/>
        <w:spacing w:line="360" w:lineRule="auto"/>
        <w:ind w:left="218" w:right="120" w:firstLine="707"/>
        <w:jc w:val="both"/>
      </w:pPr>
      <w:r>
        <w:t>Результатом проекта будет являться также повышение просвещенности всего общества в вопросах включения инвалидов в образовательный процесс и укрепление уважения прав и достоинства инвалидов, пропаганда идеи о необходимости воспитания на всех уровнях системы образования, в том числе у всех детей начиная с раннего возраста, уважительного отношения к правам инвалидов.</w:t>
      </w:r>
    </w:p>
    <w:p w:rsidR="00B2196A" w:rsidRDefault="00B2196A">
      <w:pPr>
        <w:pStyle w:val="a3"/>
        <w:spacing w:before="1"/>
        <w:rPr>
          <w:sz w:val="42"/>
        </w:rPr>
      </w:pPr>
    </w:p>
    <w:p w:rsidR="00BE6F0B" w:rsidRDefault="00BE6F0B">
      <w:pPr>
        <w:pStyle w:val="a3"/>
        <w:spacing w:before="1"/>
        <w:rPr>
          <w:sz w:val="42"/>
        </w:rPr>
      </w:pPr>
    </w:p>
    <w:p w:rsidR="00B2196A" w:rsidRDefault="00774E92">
      <w:pPr>
        <w:pStyle w:val="Heading1"/>
        <w:spacing w:before="1"/>
        <w:ind w:left="2664" w:right="1862"/>
        <w:jc w:val="center"/>
      </w:pPr>
      <w:r>
        <w:t>Литература</w:t>
      </w:r>
    </w:p>
    <w:p w:rsidR="00B2196A" w:rsidRDefault="00774E92">
      <w:pPr>
        <w:pStyle w:val="a4"/>
        <w:numPr>
          <w:ilvl w:val="0"/>
          <w:numId w:val="2"/>
        </w:numPr>
        <w:tabs>
          <w:tab w:val="left" w:pos="939"/>
        </w:tabs>
        <w:spacing w:before="155" w:line="360" w:lineRule="auto"/>
        <w:ind w:right="127" w:hanging="356"/>
        <w:jc w:val="both"/>
        <w:rPr>
          <w:sz w:val="28"/>
        </w:rPr>
      </w:pPr>
      <w:r>
        <w:rPr>
          <w:sz w:val="28"/>
        </w:rPr>
        <w:t>Асмолов А.Г. Культурно-историческая психология и конструирование миров. М.: Издательство «Институт практической психологии», Воронеж: НПО «МОДЭК»,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</w:p>
    <w:p w:rsidR="00B2196A" w:rsidRDefault="00774E92">
      <w:pPr>
        <w:pStyle w:val="a4"/>
        <w:numPr>
          <w:ilvl w:val="0"/>
          <w:numId w:val="2"/>
        </w:numPr>
        <w:tabs>
          <w:tab w:val="left" w:pos="939"/>
        </w:tabs>
        <w:spacing w:line="360" w:lineRule="auto"/>
        <w:ind w:left="938" w:right="1192" w:hanging="360"/>
        <w:rPr>
          <w:sz w:val="28"/>
        </w:rPr>
      </w:pPr>
      <w:r>
        <w:rPr>
          <w:sz w:val="28"/>
        </w:rPr>
        <w:t>Конвенция о правах инвалидов. [Электронный ресурс].</w:t>
      </w:r>
      <w:hyperlink r:id="rId10">
        <w:r>
          <w:rPr>
            <w:color w:val="0000FF"/>
            <w:sz w:val="28"/>
            <w:u w:val="single" w:color="0000FF"/>
          </w:rPr>
          <w:t xml:space="preserve"> </w:t>
        </w:r>
        <w:r>
          <w:rPr>
            <w:color w:val="0000FF"/>
            <w:spacing w:val="-1"/>
            <w:sz w:val="28"/>
            <w:u w:val="single" w:color="0000FF"/>
          </w:rPr>
          <w:t>http://www.un.org/ru/documents/decl_conv/conventions/disability.shtml</w:t>
        </w:r>
      </w:hyperlink>
    </w:p>
    <w:p w:rsidR="00B2196A" w:rsidRDefault="00774E92">
      <w:pPr>
        <w:pStyle w:val="a4"/>
        <w:numPr>
          <w:ilvl w:val="0"/>
          <w:numId w:val="2"/>
        </w:numPr>
        <w:tabs>
          <w:tab w:val="left" w:pos="939"/>
        </w:tabs>
        <w:spacing w:before="0" w:line="360" w:lineRule="auto"/>
        <w:ind w:right="128" w:hanging="356"/>
        <w:rPr>
          <w:sz w:val="28"/>
        </w:rPr>
      </w:pPr>
      <w:r>
        <w:rPr>
          <w:sz w:val="28"/>
        </w:rPr>
        <w:t>Назарова Н.М. Интегрированное (инклюзивное) образование: генезис и проблемы внедрения //Коррекционная педагогика. – 2010. - №</w:t>
      </w:r>
      <w:r>
        <w:rPr>
          <w:spacing w:val="-10"/>
          <w:sz w:val="28"/>
        </w:rPr>
        <w:t xml:space="preserve"> </w:t>
      </w:r>
      <w:r>
        <w:rPr>
          <w:sz w:val="28"/>
        </w:rPr>
        <w:t>4.</w:t>
      </w:r>
    </w:p>
    <w:p w:rsidR="00B2196A" w:rsidRDefault="00774E92">
      <w:pPr>
        <w:pStyle w:val="a4"/>
        <w:numPr>
          <w:ilvl w:val="0"/>
          <w:numId w:val="2"/>
        </w:numPr>
        <w:tabs>
          <w:tab w:val="left" w:pos="939"/>
        </w:tabs>
        <w:spacing w:before="0" w:line="362" w:lineRule="auto"/>
        <w:ind w:right="119" w:hanging="356"/>
        <w:rPr>
          <w:sz w:val="28"/>
        </w:rPr>
      </w:pPr>
      <w:r>
        <w:rPr>
          <w:sz w:val="28"/>
        </w:rPr>
        <w:t>Подьяков А.Н. Противодействие обучению и развитию как психолого- педагогическая проблема //Вопросы психологии. – 1999. - №</w:t>
      </w:r>
      <w:r>
        <w:rPr>
          <w:spacing w:val="-6"/>
          <w:sz w:val="28"/>
        </w:rPr>
        <w:t xml:space="preserve"> </w:t>
      </w:r>
      <w:r>
        <w:rPr>
          <w:sz w:val="28"/>
        </w:rPr>
        <w:t>1.</w:t>
      </w:r>
    </w:p>
    <w:sectPr w:rsidR="00B2196A" w:rsidSect="00B2196A">
      <w:pgSz w:w="11910" w:h="16840"/>
      <w:pgMar w:top="1040" w:right="440" w:bottom="960" w:left="120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1F" w:rsidRDefault="0058521F" w:rsidP="00B2196A">
      <w:r>
        <w:separator/>
      </w:r>
    </w:p>
  </w:endnote>
  <w:endnote w:type="continuationSeparator" w:id="1">
    <w:p w:rsidR="0058521F" w:rsidRDefault="0058521F" w:rsidP="00B2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77" w:rsidRDefault="00FF7513">
    <w:pPr>
      <w:pStyle w:val="a3"/>
      <w:spacing w:line="14" w:lineRule="auto"/>
      <w:rPr>
        <w:sz w:val="19"/>
      </w:rPr>
    </w:pPr>
    <w:r w:rsidRPr="00FF7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pt;margin-top:791.95pt;width:18pt;height:15.3pt;z-index:-251656192;mso-position-horizontal-relative:page;mso-position-vertical-relative:page" filled="f" stroked="f">
          <v:textbox inset="0,0,0,0">
            <w:txbxContent>
              <w:p w:rsidR="00BF6C77" w:rsidRDefault="00FF75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F6C7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6F0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6A" w:rsidRDefault="00FF7513">
    <w:pPr>
      <w:pStyle w:val="a3"/>
      <w:spacing w:line="14" w:lineRule="auto"/>
      <w:rPr>
        <w:sz w:val="19"/>
      </w:rPr>
    </w:pPr>
    <w:r w:rsidRPr="00FF7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pt;margin-top:791.95pt;width:18pt;height:15.3pt;z-index:-251658752;mso-position-horizontal-relative:page;mso-position-vertical-relative:page" filled="f" stroked="f">
          <v:textbox inset="0,0,0,0">
            <w:txbxContent>
              <w:p w:rsidR="00B2196A" w:rsidRDefault="00FF75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74E9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6F0B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1F" w:rsidRDefault="0058521F" w:rsidP="00B2196A">
      <w:r>
        <w:separator/>
      </w:r>
    </w:p>
  </w:footnote>
  <w:footnote w:type="continuationSeparator" w:id="1">
    <w:p w:rsidR="0058521F" w:rsidRDefault="0058521F" w:rsidP="00B21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3F7"/>
    <w:multiLevelType w:val="hybridMultilevel"/>
    <w:tmpl w:val="8F006104"/>
    <w:lvl w:ilvl="0" w:tplc="3926CFA0">
      <w:numFmt w:val="bullet"/>
      <w:lvlText w:val=""/>
      <w:lvlJc w:val="left"/>
      <w:pPr>
        <w:ind w:left="164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CE4ED4">
      <w:numFmt w:val="bullet"/>
      <w:lvlText w:val="•"/>
      <w:lvlJc w:val="left"/>
      <w:pPr>
        <w:ind w:left="2502" w:hanging="348"/>
      </w:pPr>
      <w:rPr>
        <w:rFonts w:hint="default"/>
        <w:lang w:val="ru-RU" w:eastAsia="en-US" w:bidi="ar-SA"/>
      </w:rPr>
    </w:lvl>
    <w:lvl w:ilvl="2" w:tplc="AFB42370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3" w:tplc="FD426CE2">
      <w:numFmt w:val="bullet"/>
      <w:lvlText w:val="•"/>
      <w:lvlJc w:val="left"/>
      <w:pPr>
        <w:ind w:left="4227" w:hanging="348"/>
      </w:pPr>
      <w:rPr>
        <w:rFonts w:hint="default"/>
        <w:lang w:val="ru-RU" w:eastAsia="en-US" w:bidi="ar-SA"/>
      </w:rPr>
    </w:lvl>
    <w:lvl w:ilvl="4" w:tplc="8618DC6C">
      <w:numFmt w:val="bullet"/>
      <w:lvlText w:val="•"/>
      <w:lvlJc w:val="left"/>
      <w:pPr>
        <w:ind w:left="5090" w:hanging="348"/>
      </w:pPr>
      <w:rPr>
        <w:rFonts w:hint="default"/>
        <w:lang w:val="ru-RU" w:eastAsia="en-US" w:bidi="ar-SA"/>
      </w:rPr>
    </w:lvl>
    <w:lvl w:ilvl="5" w:tplc="A19EA7A0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6" w:tplc="22FA1CF8">
      <w:numFmt w:val="bullet"/>
      <w:lvlText w:val="•"/>
      <w:lvlJc w:val="left"/>
      <w:pPr>
        <w:ind w:left="6815" w:hanging="348"/>
      </w:pPr>
      <w:rPr>
        <w:rFonts w:hint="default"/>
        <w:lang w:val="ru-RU" w:eastAsia="en-US" w:bidi="ar-SA"/>
      </w:rPr>
    </w:lvl>
    <w:lvl w:ilvl="7" w:tplc="D52232E2">
      <w:numFmt w:val="bullet"/>
      <w:lvlText w:val="•"/>
      <w:lvlJc w:val="left"/>
      <w:pPr>
        <w:ind w:left="7678" w:hanging="348"/>
      </w:pPr>
      <w:rPr>
        <w:rFonts w:hint="default"/>
        <w:lang w:val="ru-RU" w:eastAsia="en-US" w:bidi="ar-SA"/>
      </w:rPr>
    </w:lvl>
    <w:lvl w:ilvl="8" w:tplc="8266FEEC">
      <w:numFmt w:val="bullet"/>
      <w:lvlText w:val="•"/>
      <w:lvlJc w:val="left"/>
      <w:pPr>
        <w:ind w:left="8541" w:hanging="348"/>
      </w:pPr>
      <w:rPr>
        <w:rFonts w:hint="default"/>
        <w:lang w:val="ru-RU" w:eastAsia="en-US" w:bidi="ar-SA"/>
      </w:rPr>
    </w:lvl>
  </w:abstractNum>
  <w:abstractNum w:abstractNumId="1">
    <w:nsid w:val="28C95AF4"/>
    <w:multiLevelType w:val="hybridMultilevel"/>
    <w:tmpl w:val="2A5EDCF4"/>
    <w:lvl w:ilvl="0" w:tplc="241EF9C0">
      <w:start w:val="1"/>
      <w:numFmt w:val="decimal"/>
      <w:lvlText w:val="%1)"/>
      <w:lvlJc w:val="left"/>
      <w:pPr>
        <w:ind w:left="9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E08FE2">
      <w:numFmt w:val="bullet"/>
      <w:lvlText w:val="•"/>
      <w:lvlJc w:val="left"/>
      <w:pPr>
        <w:ind w:left="1872" w:hanging="348"/>
      </w:pPr>
      <w:rPr>
        <w:rFonts w:hint="default"/>
        <w:lang w:val="ru-RU" w:eastAsia="en-US" w:bidi="ar-SA"/>
      </w:rPr>
    </w:lvl>
    <w:lvl w:ilvl="2" w:tplc="723A82FC">
      <w:numFmt w:val="bullet"/>
      <w:lvlText w:val="•"/>
      <w:lvlJc w:val="left"/>
      <w:pPr>
        <w:ind w:left="2805" w:hanging="348"/>
      </w:pPr>
      <w:rPr>
        <w:rFonts w:hint="default"/>
        <w:lang w:val="ru-RU" w:eastAsia="en-US" w:bidi="ar-SA"/>
      </w:rPr>
    </w:lvl>
    <w:lvl w:ilvl="3" w:tplc="86AE648A">
      <w:numFmt w:val="bullet"/>
      <w:lvlText w:val="•"/>
      <w:lvlJc w:val="left"/>
      <w:pPr>
        <w:ind w:left="3737" w:hanging="348"/>
      </w:pPr>
      <w:rPr>
        <w:rFonts w:hint="default"/>
        <w:lang w:val="ru-RU" w:eastAsia="en-US" w:bidi="ar-SA"/>
      </w:rPr>
    </w:lvl>
    <w:lvl w:ilvl="4" w:tplc="870EAC98">
      <w:numFmt w:val="bullet"/>
      <w:lvlText w:val="•"/>
      <w:lvlJc w:val="left"/>
      <w:pPr>
        <w:ind w:left="4670" w:hanging="348"/>
      </w:pPr>
      <w:rPr>
        <w:rFonts w:hint="default"/>
        <w:lang w:val="ru-RU" w:eastAsia="en-US" w:bidi="ar-SA"/>
      </w:rPr>
    </w:lvl>
    <w:lvl w:ilvl="5" w:tplc="AE6E212E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6" w:tplc="2BE66276">
      <w:numFmt w:val="bullet"/>
      <w:lvlText w:val="•"/>
      <w:lvlJc w:val="left"/>
      <w:pPr>
        <w:ind w:left="6535" w:hanging="348"/>
      </w:pPr>
      <w:rPr>
        <w:rFonts w:hint="default"/>
        <w:lang w:val="ru-RU" w:eastAsia="en-US" w:bidi="ar-SA"/>
      </w:rPr>
    </w:lvl>
    <w:lvl w:ilvl="7" w:tplc="AC1AE1EC">
      <w:numFmt w:val="bullet"/>
      <w:lvlText w:val="•"/>
      <w:lvlJc w:val="left"/>
      <w:pPr>
        <w:ind w:left="7468" w:hanging="348"/>
      </w:pPr>
      <w:rPr>
        <w:rFonts w:hint="default"/>
        <w:lang w:val="ru-RU" w:eastAsia="en-US" w:bidi="ar-SA"/>
      </w:rPr>
    </w:lvl>
    <w:lvl w:ilvl="8" w:tplc="CCB4CFE4">
      <w:numFmt w:val="bullet"/>
      <w:lvlText w:val="•"/>
      <w:lvlJc w:val="left"/>
      <w:pPr>
        <w:ind w:left="8401" w:hanging="348"/>
      </w:pPr>
      <w:rPr>
        <w:rFonts w:hint="default"/>
        <w:lang w:val="ru-RU" w:eastAsia="en-US" w:bidi="ar-SA"/>
      </w:rPr>
    </w:lvl>
  </w:abstractNum>
  <w:abstractNum w:abstractNumId="2">
    <w:nsid w:val="2C12702B"/>
    <w:multiLevelType w:val="hybridMultilevel"/>
    <w:tmpl w:val="FEF21A5C"/>
    <w:lvl w:ilvl="0" w:tplc="94D2DE7E">
      <w:numFmt w:val="bullet"/>
      <w:lvlText w:val=""/>
      <w:lvlJc w:val="left"/>
      <w:pPr>
        <w:ind w:left="164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3E0836">
      <w:numFmt w:val="bullet"/>
      <w:lvlText w:val="•"/>
      <w:lvlJc w:val="left"/>
      <w:pPr>
        <w:ind w:left="2502" w:hanging="348"/>
      </w:pPr>
      <w:rPr>
        <w:rFonts w:hint="default"/>
        <w:lang w:val="ru-RU" w:eastAsia="en-US" w:bidi="ar-SA"/>
      </w:rPr>
    </w:lvl>
    <w:lvl w:ilvl="2" w:tplc="49E8DB8C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3" w:tplc="0846E20E">
      <w:numFmt w:val="bullet"/>
      <w:lvlText w:val="•"/>
      <w:lvlJc w:val="left"/>
      <w:pPr>
        <w:ind w:left="4227" w:hanging="348"/>
      </w:pPr>
      <w:rPr>
        <w:rFonts w:hint="default"/>
        <w:lang w:val="ru-RU" w:eastAsia="en-US" w:bidi="ar-SA"/>
      </w:rPr>
    </w:lvl>
    <w:lvl w:ilvl="4" w:tplc="CFEC4C7A">
      <w:numFmt w:val="bullet"/>
      <w:lvlText w:val="•"/>
      <w:lvlJc w:val="left"/>
      <w:pPr>
        <w:ind w:left="5090" w:hanging="348"/>
      </w:pPr>
      <w:rPr>
        <w:rFonts w:hint="default"/>
        <w:lang w:val="ru-RU" w:eastAsia="en-US" w:bidi="ar-SA"/>
      </w:rPr>
    </w:lvl>
    <w:lvl w:ilvl="5" w:tplc="38A0B2FE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6" w:tplc="4310384A">
      <w:numFmt w:val="bullet"/>
      <w:lvlText w:val="•"/>
      <w:lvlJc w:val="left"/>
      <w:pPr>
        <w:ind w:left="6815" w:hanging="348"/>
      </w:pPr>
      <w:rPr>
        <w:rFonts w:hint="default"/>
        <w:lang w:val="ru-RU" w:eastAsia="en-US" w:bidi="ar-SA"/>
      </w:rPr>
    </w:lvl>
    <w:lvl w:ilvl="7" w:tplc="F1247996">
      <w:numFmt w:val="bullet"/>
      <w:lvlText w:val="•"/>
      <w:lvlJc w:val="left"/>
      <w:pPr>
        <w:ind w:left="7678" w:hanging="348"/>
      </w:pPr>
      <w:rPr>
        <w:rFonts w:hint="default"/>
        <w:lang w:val="ru-RU" w:eastAsia="en-US" w:bidi="ar-SA"/>
      </w:rPr>
    </w:lvl>
    <w:lvl w:ilvl="8" w:tplc="1152B226">
      <w:numFmt w:val="bullet"/>
      <w:lvlText w:val="•"/>
      <w:lvlJc w:val="left"/>
      <w:pPr>
        <w:ind w:left="8541" w:hanging="348"/>
      </w:pPr>
      <w:rPr>
        <w:rFonts w:hint="default"/>
        <w:lang w:val="ru-RU" w:eastAsia="en-US" w:bidi="ar-SA"/>
      </w:rPr>
    </w:lvl>
  </w:abstractNum>
  <w:abstractNum w:abstractNumId="3">
    <w:nsid w:val="2E3D183C"/>
    <w:multiLevelType w:val="hybridMultilevel"/>
    <w:tmpl w:val="CD18A6C0"/>
    <w:lvl w:ilvl="0" w:tplc="C28CF41C">
      <w:numFmt w:val="bullet"/>
      <w:lvlText w:val=""/>
      <w:lvlJc w:val="left"/>
      <w:pPr>
        <w:ind w:left="364" w:hanging="3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8EC10C">
      <w:numFmt w:val="bullet"/>
      <w:lvlText w:val="•"/>
      <w:lvlJc w:val="left"/>
      <w:pPr>
        <w:ind w:left="790" w:hanging="384"/>
      </w:pPr>
      <w:rPr>
        <w:rFonts w:hint="default"/>
        <w:lang w:val="ru-RU" w:eastAsia="en-US" w:bidi="ar-SA"/>
      </w:rPr>
    </w:lvl>
    <w:lvl w:ilvl="2" w:tplc="A37C3F54">
      <w:numFmt w:val="bullet"/>
      <w:lvlText w:val="•"/>
      <w:lvlJc w:val="left"/>
      <w:pPr>
        <w:ind w:left="1221" w:hanging="384"/>
      </w:pPr>
      <w:rPr>
        <w:rFonts w:hint="default"/>
        <w:lang w:val="ru-RU" w:eastAsia="en-US" w:bidi="ar-SA"/>
      </w:rPr>
    </w:lvl>
    <w:lvl w:ilvl="3" w:tplc="C41299F0">
      <w:numFmt w:val="bullet"/>
      <w:lvlText w:val="•"/>
      <w:lvlJc w:val="left"/>
      <w:pPr>
        <w:ind w:left="1651" w:hanging="384"/>
      </w:pPr>
      <w:rPr>
        <w:rFonts w:hint="default"/>
        <w:lang w:val="ru-RU" w:eastAsia="en-US" w:bidi="ar-SA"/>
      </w:rPr>
    </w:lvl>
    <w:lvl w:ilvl="4" w:tplc="36641C3C">
      <w:numFmt w:val="bullet"/>
      <w:lvlText w:val="•"/>
      <w:lvlJc w:val="left"/>
      <w:pPr>
        <w:ind w:left="2082" w:hanging="384"/>
      </w:pPr>
      <w:rPr>
        <w:rFonts w:hint="default"/>
        <w:lang w:val="ru-RU" w:eastAsia="en-US" w:bidi="ar-SA"/>
      </w:rPr>
    </w:lvl>
    <w:lvl w:ilvl="5" w:tplc="ADDAF5E0">
      <w:numFmt w:val="bullet"/>
      <w:lvlText w:val="•"/>
      <w:lvlJc w:val="left"/>
      <w:pPr>
        <w:ind w:left="2513" w:hanging="384"/>
      </w:pPr>
      <w:rPr>
        <w:rFonts w:hint="default"/>
        <w:lang w:val="ru-RU" w:eastAsia="en-US" w:bidi="ar-SA"/>
      </w:rPr>
    </w:lvl>
    <w:lvl w:ilvl="6" w:tplc="21F4CFFE">
      <w:numFmt w:val="bullet"/>
      <w:lvlText w:val="•"/>
      <w:lvlJc w:val="left"/>
      <w:pPr>
        <w:ind w:left="2943" w:hanging="384"/>
      </w:pPr>
      <w:rPr>
        <w:rFonts w:hint="default"/>
        <w:lang w:val="ru-RU" w:eastAsia="en-US" w:bidi="ar-SA"/>
      </w:rPr>
    </w:lvl>
    <w:lvl w:ilvl="7" w:tplc="D0B448A2">
      <w:numFmt w:val="bullet"/>
      <w:lvlText w:val="•"/>
      <w:lvlJc w:val="left"/>
      <w:pPr>
        <w:ind w:left="3374" w:hanging="384"/>
      </w:pPr>
      <w:rPr>
        <w:rFonts w:hint="default"/>
        <w:lang w:val="ru-RU" w:eastAsia="en-US" w:bidi="ar-SA"/>
      </w:rPr>
    </w:lvl>
    <w:lvl w:ilvl="8" w:tplc="C98EC914">
      <w:numFmt w:val="bullet"/>
      <w:lvlText w:val="•"/>
      <w:lvlJc w:val="left"/>
      <w:pPr>
        <w:ind w:left="3804" w:hanging="384"/>
      </w:pPr>
      <w:rPr>
        <w:rFonts w:hint="default"/>
        <w:lang w:val="ru-RU" w:eastAsia="en-US" w:bidi="ar-SA"/>
      </w:rPr>
    </w:lvl>
  </w:abstractNum>
  <w:abstractNum w:abstractNumId="4">
    <w:nsid w:val="2E547BF6"/>
    <w:multiLevelType w:val="hybridMultilevel"/>
    <w:tmpl w:val="C4266CA0"/>
    <w:lvl w:ilvl="0" w:tplc="D5DAA26C">
      <w:start w:val="1"/>
      <w:numFmt w:val="decimal"/>
      <w:lvlText w:val="%1."/>
      <w:lvlJc w:val="left"/>
      <w:pPr>
        <w:ind w:left="931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433E2">
      <w:numFmt w:val="bullet"/>
      <w:lvlText w:val="•"/>
      <w:lvlJc w:val="left"/>
      <w:pPr>
        <w:ind w:left="1872" w:hanging="363"/>
      </w:pPr>
      <w:rPr>
        <w:rFonts w:hint="default"/>
        <w:lang w:val="ru-RU" w:eastAsia="en-US" w:bidi="ar-SA"/>
      </w:rPr>
    </w:lvl>
    <w:lvl w:ilvl="2" w:tplc="C73AAEC0">
      <w:numFmt w:val="bullet"/>
      <w:lvlText w:val="•"/>
      <w:lvlJc w:val="left"/>
      <w:pPr>
        <w:ind w:left="2805" w:hanging="363"/>
      </w:pPr>
      <w:rPr>
        <w:rFonts w:hint="default"/>
        <w:lang w:val="ru-RU" w:eastAsia="en-US" w:bidi="ar-SA"/>
      </w:rPr>
    </w:lvl>
    <w:lvl w:ilvl="3" w:tplc="71461422">
      <w:numFmt w:val="bullet"/>
      <w:lvlText w:val="•"/>
      <w:lvlJc w:val="left"/>
      <w:pPr>
        <w:ind w:left="3737" w:hanging="363"/>
      </w:pPr>
      <w:rPr>
        <w:rFonts w:hint="default"/>
        <w:lang w:val="ru-RU" w:eastAsia="en-US" w:bidi="ar-SA"/>
      </w:rPr>
    </w:lvl>
    <w:lvl w:ilvl="4" w:tplc="D3D2D350">
      <w:numFmt w:val="bullet"/>
      <w:lvlText w:val="•"/>
      <w:lvlJc w:val="left"/>
      <w:pPr>
        <w:ind w:left="4670" w:hanging="363"/>
      </w:pPr>
      <w:rPr>
        <w:rFonts w:hint="default"/>
        <w:lang w:val="ru-RU" w:eastAsia="en-US" w:bidi="ar-SA"/>
      </w:rPr>
    </w:lvl>
    <w:lvl w:ilvl="5" w:tplc="1D78EB1E">
      <w:numFmt w:val="bullet"/>
      <w:lvlText w:val="•"/>
      <w:lvlJc w:val="left"/>
      <w:pPr>
        <w:ind w:left="5603" w:hanging="363"/>
      </w:pPr>
      <w:rPr>
        <w:rFonts w:hint="default"/>
        <w:lang w:val="ru-RU" w:eastAsia="en-US" w:bidi="ar-SA"/>
      </w:rPr>
    </w:lvl>
    <w:lvl w:ilvl="6" w:tplc="7990E48C">
      <w:numFmt w:val="bullet"/>
      <w:lvlText w:val="•"/>
      <w:lvlJc w:val="left"/>
      <w:pPr>
        <w:ind w:left="6535" w:hanging="363"/>
      </w:pPr>
      <w:rPr>
        <w:rFonts w:hint="default"/>
        <w:lang w:val="ru-RU" w:eastAsia="en-US" w:bidi="ar-SA"/>
      </w:rPr>
    </w:lvl>
    <w:lvl w:ilvl="7" w:tplc="9202EF56">
      <w:numFmt w:val="bullet"/>
      <w:lvlText w:val="•"/>
      <w:lvlJc w:val="left"/>
      <w:pPr>
        <w:ind w:left="7468" w:hanging="363"/>
      </w:pPr>
      <w:rPr>
        <w:rFonts w:hint="default"/>
        <w:lang w:val="ru-RU" w:eastAsia="en-US" w:bidi="ar-SA"/>
      </w:rPr>
    </w:lvl>
    <w:lvl w:ilvl="8" w:tplc="57F850DE">
      <w:numFmt w:val="bullet"/>
      <w:lvlText w:val="•"/>
      <w:lvlJc w:val="left"/>
      <w:pPr>
        <w:ind w:left="8401" w:hanging="363"/>
      </w:pPr>
      <w:rPr>
        <w:rFonts w:hint="default"/>
        <w:lang w:val="ru-RU" w:eastAsia="en-US" w:bidi="ar-SA"/>
      </w:rPr>
    </w:lvl>
  </w:abstractNum>
  <w:abstractNum w:abstractNumId="5">
    <w:nsid w:val="56C87822"/>
    <w:multiLevelType w:val="hybridMultilevel"/>
    <w:tmpl w:val="092C59FA"/>
    <w:lvl w:ilvl="0" w:tplc="6584E40E">
      <w:numFmt w:val="bullet"/>
      <w:lvlText w:val=""/>
      <w:lvlJc w:val="left"/>
      <w:pPr>
        <w:ind w:left="364" w:hanging="3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4ADB52">
      <w:numFmt w:val="bullet"/>
      <w:lvlText w:val="•"/>
      <w:lvlJc w:val="left"/>
      <w:pPr>
        <w:ind w:left="790" w:hanging="384"/>
      </w:pPr>
      <w:rPr>
        <w:rFonts w:hint="default"/>
        <w:lang w:val="ru-RU" w:eastAsia="en-US" w:bidi="ar-SA"/>
      </w:rPr>
    </w:lvl>
    <w:lvl w:ilvl="2" w:tplc="5E8C943A">
      <w:numFmt w:val="bullet"/>
      <w:lvlText w:val="•"/>
      <w:lvlJc w:val="left"/>
      <w:pPr>
        <w:ind w:left="1221" w:hanging="384"/>
      </w:pPr>
      <w:rPr>
        <w:rFonts w:hint="default"/>
        <w:lang w:val="ru-RU" w:eastAsia="en-US" w:bidi="ar-SA"/>
      </w:rPr>
    </w:lvl>
    <w:lvl w:ilvl="3" w:tplc="007AA010">
      <w:numFmt w:val="bullet"/>
      <w:lvlText w:val="•"/>
      <w:lvlJc w:val="left"/>
      <w:pPr>
        <w:ind w:left="1651" w:hanging="384"/>
      </w:pPr>
      <w:rPr>
        <w:rFonts w:hint="default"/>
        <w:lang w:val="ru-RU" w:eastAsia="en-US" w:bidi="ar-SA"/>
      </w:rPr>
    </w:lvl>
    <w:lvl w:ilvl="4" w:tplc="2292B78A">
      <w:numFmt w:val="bullet"/>
      <w:lvlText w:val="•"/>
      <w:lvlJc w:val="left"/>
      <w:pPr>
        <w:ind w:left="2082" w:hanging="384"/>
      </w:pPr>
      <w:rPr>
        <w:rFonts w:hint="default"/>
        <w:lang w:val="ru-RU" w:eastAsia="en-US" w:bidi="ar-SA"/>
      </w:rPr>
    </w:lvl>
    <w:lvl w:ilvl="5" w:tplc="A2E46C92">
      <w:numFmt w:val="bullet"/>
      <w:lvlText w:val="•"/>
      <w:lvlJc w:val="left"/>
      <w:pPr>
        <w:ind w:left="2513" w:hanging="384"/>
      </w:pPr>
      <w:rPr>
        <w:rFonts w:hint="default"/>
        <w:lang w:val="ru-RU" w:eastAsia="en-US" w:bidi="ar-SA"/>
      </w:rPr>
    </w:lvl>
    <w:lvl w:ilvl="6" w:tplc="79A073B2">
      <w:numFmt w:val="bullet"/>
      <w:lvlText w:val="•"/>
      <w:lvlJc w:val="left"/>
      <w:pPr>
        <w:ind w:left="2943" w:hanging="384"/>
      </w:pPr>
      <w:rPr>
        <w:rFonts w:hint="default"/>
        <w:lang w:val="ru-RU" w:eastAsia="en-US" w:bidi="ar-SA"/>
      </w:rPr>
    </w:lvl>
    <w:lvl w:ilvl="7" w:tplc="CDCC86A8">
      <w:numFmt w:val="bullet"/>
      <w:lvlText w:val="•"/>
      <w:lvlJc w:val="left"/>
      <w:pPr>
        <w:ind w:left="3374" w:hanging="384"/>
      </w:pPr>
      <w:rPr>
        <w:rFonts w:hint="default"/>
        <w:lang w:val="ru-RU" w:eastAsia="en-US" w:bidi="ar-SA"/>
      </w:rPr>
    </w:lvl>
    <w:lvl w:ilvl="8" w:tplc="7B665C2E">
      <w:numFmt w:val="bullet"/>
      <w:lvlText w:val="•"/>
      <w:lvlJc w:val="left"/>
      <w:pPr>
        <w:ind w:left="3804" w:hanging="384"/>
      </w:pPr>
      <w:rPr>
        <w:rFonts w:hint="default"/>
        <w:lang w:val="ru-RU" w:eastAsia="en-US" w:bidi="ar-SA"/>
      </w:rPr>
    </w:lvl>
  </w:abstractNum>
  <w:abstractNum w:abstractNumId="6">
    <w:nsid w:val="5B2D25FF"/>
    <w:multiLevelType w:val="hybridMultilevel"/>
    <w:tmpl w:val="CC021606"/>
    <w:lvl w:ilvl="0" w:tplc="46FEE220">
      <w:numFmt w:val="bullet"/>
      <w:lvlText w:val=""/>
      <w:lvlJc w:val="left"/>
      <w:pPr>
        <w:ind w:left="364" w:hanging="3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AEB23C">
      <w:numFmt w:val="bullet"/>
      <w:lvlText w:val="•"/>
      <w:lvlJc w:val="left"/>
      <w:pPr>
        <w:ind w:left="790" w:hanging="384"/>
      </w:pPr>
      <w:rPr>
        <w:rFonts w:hint="default"/>
        <w:lang w:val="ru-RU" w:eastAsia="en-US" w:bidi="ar-SA"/>
      </w:rPr>
    </w:lvl>
    <w:lvl w:ilvl="2" w:tplc="22F2EFC2">
      <w:numFmt w:val="bullet"/>
      <w:lvlText w:val="•"/>
      <w:lvlJc w:val="left"/>
      <w:pPr>
        <w:ind w:left="1221" w:hanging="384"/>
      </w:pPr>
      <w:rPr>
        <w:rFonts w:hint="default"/>
        <w:lang w:val="ru-RU" w:eastAsia="en-US" w:bidi="ar-SA"/>
      </w:rPr>
    </w:lvl>
    <w:lvl w:ilvl="3" w:tplc="7CC89444">
      <w:numFmt w:val="bullet"/>
      <w:lvlText w:val="•"/>
      <w:lvlJc w:val="left"/>
      <w:pPr>
        <w:ind w:left="1651" w:hanging="384"/>
      </w:pPr>
      <w:rPr>
        <w:rFonts w:hint="default"/>
        <w:lang w:val="ru-RU" w:eastAsia="en-US" w:bidi="ar-SA"/>
      </w:rPr>
    </w:lvl>
    <w:lvl w:ilvl="4" w:tplc="824C405C">
      <w:numFmt w:val="bullet"/>
      <w:lvlText w:val="•"/>
      <w:lvlJc w:val="left"/>
      <w:pPr>
        <w:ind w:left="2082" w:hanging="384"/>
      </w:pPr>
      <w:rPr>
        <w:rFonts w:hint="default"/>
        <w:lang w:val="ru-RU" w:eastAsia="en-US" w:bidi="ar-SA"/>
      </w:rPr>
    </w:lvl>
    <w:lvl w:ilvl="5" w:tplc="826E343E">
      <w:numFmt w:val="bullet"/>
      <w:lvlText w:val="•"/>
      <w:lvlJc w:val="left"/>
      <w:pPr>
        <w:ind w:left="2513" w:hanging="384"/>
      </w:pPr>
      <w:rPr>
        <w:rFonts w:hint="default"/>
        <w:lang w:val="ru-RU" w:eastAsia="en-US" w:bidi="ar-SA"/>
      </w:rPr>
    </w:lvl>
    <w:lvl w:ilvl="6" w:tplc="86644A7C">
      <w:numFmt w:val="bullet"/>
      <w:lvlText w:val="•"/>
      <w:lvlJc w:val="left"/>
      <w:pPr>
        <w:ind w:left="2943" w:hanging="384"/>
      </w:pPr>
      <w:rPr>
        <w:rFonts w:hint="default"/>
        <w:lang w:val="ru-RU" w:eastAsia="en-US" w:bidi="ar-SA"/>
      </w:rPr>
    </w:lvl>
    <w:lvl w:ilvl="7" w:tplc="01902D5C">
      <w:numFmt w:val="bullet"/>
      <w:lvlText w:val="•"/>
      <w:lvlJc w:val="left"/>
      <w:pPr>
        <w:ind w:left="3374" w:hanging="384"/>
      </w:pPr>
      <w:rPr>
        <w:rFonts w:hint="default"/>
        <w:lang w:val="ru-RU" w:eastAsia="en-US" w:bidi="ar-SA"/>
      </w:rPr>
    </w:lvl>
    <w:lvl w:ilvl="8" w:tplc="7CF07786">
      <w:numFmt w:val="bullet"/>
      <w:lvlText w:val="•"/>
      <w:lvlJc w:val="left"/>
      <w:pPr>
        <w:ind w:left="3804" w:hanging="384"/>
      </w:pPr>
      <w:rPr>
        <w:rFonts w:hint="default"/>
        <w:lang w:val="ru-RU" w:eastAsia="en-US" w:bidi="ar-SA"/>
      </w:rPr>
    </w:lvl>
  </w:abstractNum>
  <w:abstractNum w:abstractNumId="7">
    <w:nsid w:val="68026061"/>
    <w:multiLevelType w:val="hybridMultilevel"/>
    <w:tmpl w:val="6D84F796"/>
    <w:lvl w:ilvl="0" w:tplc="01B6F320">
      <w:start w:val="1"/>
      <w:numFmt w:val="decimal"/>
      <w:lvlText w:val="%1)"/>
      <w:lvlJc w:val="left"/>
      <w:pPr>
        <w:ind w:left="9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60736C">
      <w:numFmt w:val="bullet"/>
      <w:lvlText w:val="•"/>
      <w:lvlJc w:val="left"/>
      <w:pPr>
        <w:ind w:left="1872" w:hanging="348"/>
      </w:pPr>
      <w:rPr>
        <w:rFonts w:hint="default"/>
        <w:lang w:val="ru-RU" w:eastAsia="en-US" w:bidi="ar-SA"/>
      </w:rPr>
    </w:lvl>
    <w:lvl w:ilvl="2" w:tplc="90FA5A6E">
      <w:numFmt w:val="bullet"/>
      <w:lvlText w:val="•"/>
      <w:lvlJc w:val="left"/>
      <w:pPr>
        <w:ind w:left="2805" w:hanging="348"/>
      </w:pPr>
      <w:rPr>
        <w:rFonts w:hint="default"/>
        <w:lang w:val="ru-RU" w:eastAsia="en-US" w:bidi="ar-SA"/>
      </w:rPr>
    </w:lvl>
    <w:lvl w:ilvl="3" w:tplc="7FE27480">
      <w:numFmt w:val="bullet"/>
      <w:lvlText w:val="•"/>
      <w:lvlJc w:val="left"/>
      <w:pPr>
        <w:ind w:left="3737" w:hanging="348"/>
      </w:pPr>
      <w:rPr>
        <w:rFonts w:hint="default"/>
        <w:lang w:val="ru-RU" w:eastAsia="en-US" w:bidi="ar-SA"/>
      </w:rPr>
    </w:lvl>
    <w:lvl w:ilvl="4" w:tplc="C902D4E6">
      <w:numFmt w:val="bullet"/>
      <w:lvlText w:val="•"/>
      <w:lvlJc w:val="left"/>
      <w:pPr>
        <w:ind w:left="4670" w:hanging="348"/>
      </w:pPr>
      <w:rPr>
        <w:rFonts w:hint="default"/>
        <w:lang w:val="ru-RU" w:eastAsia="en-US" w:bidi="ar-SA"/>
      </w:rPr>
    </w:lvl>
    <w:lvl w:ilvl="5" w:tplc="1CF43FDE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6" w:tplc="7EFAD9AE">
      <w:numFmt w:val="bullet"/>
      <w:lvlText w:val="•"/>
      <w:lvlJc w:val="left"/>
      <w:pPr>
        <w:ind w:left="6535" w:hanging="348"/>
      </w:pPr>
      <w:rPr>
        <w:rFonts w:hint="default"/>
        <w:lang w:val="ru-RU" w:eastAsia="en-US" w:bidi="ar-SA"/>
      </w:rPr>
    </w:lvl>
    <w:lvl w:ilvl="7" w:tplc="A5F4F4BC">
      <w:numFmt w:val="bullet"/>
      <w:lvlText w:val="•"/>
      <w:lvlJc w:val="left"/>
      <w:pPr>
        <w:ind w:left="7468" w:hanging="348"/>
      </w:pPr>
      <w:rPr>
        <w:rFonts w:hint="default"/>
        <w:lang w:val="ru-RU" w:eastAsia="en-US" w:bidi="ar-SA"/>
      </w:rPr>
    </w:lvl>
    <w:lvl w:ilvl="8" w:tplc="70A63010">
      <w:numFmt w:val="bullet"/>
      <w:lvlText w:val="•"/>
      <w:lvlJc w:val="left"/>
      <w:pPr>
        <w:ind w:left="8401" w:hanging="348"/>
      </w:pPr>
      <w:rPr>
        <w:rFonts w:hint="default"/>
        <w:lang w:val="ru-RU" w:eastAsia="en-US" w:bidi="ar-SA"/>
      </w:rPr>
    </w:lvl>
  </w:abstractNum>
  <w:abstractNum w:abstractNumId="8">
    <w:nsid w:val="686376CB"/>
    <w:multiLevelType w:val="hybridMultilevel"/>
    <w:tmpl w:val="134CADE2"/>
    <w:lvl w:ilvl="0" w:tplc="5B0C32FA">
      <w:numFmt w:val="bullet"/>
      <w:lvlText w:val=""/>
      <w:lvlJc w:val="left"/>
      <w:pPr>
        <w:ind w:left="364" w:hanging="3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D845A4">
      <w:numFmt w:val="bullet"/>
      <w:lvlText w:val="•"/>
      <w:lvlJc w:val="left"/>
      <w:pPr>
        <w:ind w:left="790" w:hanging="384"/>
      </w:pPr>
      <w:rPr>
        <w:rFonts w:hint="default"/>
        <w:lang w:val="ru-RU" w:eastAsia="en-US" w:bidi="ar-SA"/>
      </w:rPr>
    </w:lvl>
    <w:lvl w:ilvl="2" w:tplc="1890A8FE">
      <w:numFmt w:val="bullet"/>
      <w:lvlText w:val="•"/>
      <w:lvlJc w:val="left"/>
      <w:pPr>
        <w:ind w:left="1221" w:hanging="384"/>
      </w:pPr>
      <w:rPr>
        <w:rFonts w:hint="default"/>
        <w:lang w:val="ru-RU" w:eastAsia="en-US" w:bidi="ar-SA"/>
      </w:rPr>
    </w:lvl>
    <w:lvl w:ilvl="3" w:tplc="AF1E7F5C">
      <w:numFmt w:val="bullet"/>
      <w:lvlText w:val="•"/>
      <w:lvlJc w:val="left"/>
      <w:pPr>
        <w:ind w:left="1651" w:hanging="384"/>
      </w:pPr>
      <w:rPr>
        <w:rFonts w:hint="default"/>
        <w:lang w:val="ru-RU" w:eastAsia="en-US" w:bidi="ar-SA"/>
      </w:rPr>
    </w:lvl>
    <w:lvl w:ilvl="4" w:tplc="81D6769C">
      <w:numFmt w:val="bullet"/>
      <w:lvlText w:val="•"/>
      <w:lvlJc w:val="left"/>
      <w:pPr>
        <w:ind w:left="2082" w:hanging="384"/>
      </w:pPr>
      <w:rPr>
        <w:rFonts w:hint="default"/>
        <w:lang w:val="ru-RU" w:eastAsia="en-US" w:bidi="ar-SA"/>
      </w:rPr>
    </w:lvl>
    <w:lvl w:ilvl="5" w:tplc="D5187718">
      <w:numFmt w:val="bullet"/>
      <w:lvlText w:val="•"/>
      <w:lvlJc w:val="left"/>
      <w:pPr>
        <w:ind w:left="2513" w:hanging="384"/>
      </w:pPr>
      <w:rPr>
        <w:rFonts w:hint="default"/>
        <w:lang w:val="ru-RU" w:eastAsia="en-US" w:bidi="ar-SA"/>
      </w:rPr>
    </w:lvl>
    <w:lvl w:ilvl="6" w:tplc="36F258A4">
      <w:numFmt w:val="bullet"/>
      <w:lvlText w:val="•"/>
      <w:lvlJc w:val="left"/>
      <w:pPr>
        <w:ind w:left="2943" w:hanging="384"/>
      </w:pPr>
      <w:rPr>
        <w:rFonts w:hint="default"/>
        <w:lang w:val="ru-RU" w:eastAsia="en-US" w:bidi="ar-SA"/>
      </w:rPr>
    </w:lvl>
    <w:lvl w:ilvl="7" w:tplc="096A9C32">
      <w:numFmt w:val="bullet"/>
      <w:lvlText w:val="•"/>
      <w:lvlJc w:val="left"/>
      <w:pPr>
        <w:ind w:left="3374" w:hanging="384"/>
      </w:pPr>
      <w:rPr>
        <w:rFonts w:hint="default"/>
        <w:lang w:val="ru-RU" w:eastAsia="en-US" w:bidi="ar-SA"/>
      </w:rPr>
    </w:lvl>
    <w:lvl w:ilvl="8" w:tplc="AC48C576">
      <w:numFmt w:val="bullet"/>
      <w:lvlText w:val="•"/>
      <w:lvlJc w:val="left"/>
      <w:pPr>
        <w:ind w:left="3804" w:hanging="384"/>
      </w:pPr>
      <w:rPr>
        <w:rFonts w:hint="default"/>
        <w:lang w:val="ru-RU" w:eastAsia="en-US" w:bidi="ar-SA"/>
      </w:rPr>
    </w:lvl>
  </w:abstractNum>
  <w:abstractNum w:abstractNumId="9">
    <w:nsid w:val="6BB837F8"/>
    <w:multiLevelType w:val="hybridMultilevel"/>
    <w:tmpl w:val="EDF806C4"/>
    <w:lvl w:ilvl="0" w:tplc="0AA49B64">
      <w:numFmt w:val="bullet"/>
      <w:lvlText w:val=""/>
      <w:lvlJc w:val="left"/>
      <w:pPr>
        <w:ind w:left="364" w:hanging="3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520746">
      <w:numFmt w:val="bullet"/>
      <w:lvlText w:val="•"/>
      <w:lvlJc w:val="left"/>
      <w:pPr>
        <w:ind w:left="790" w:hanging="384"/>
      </w:pPr>
      <w:rPr>
        <w:rFonts w:hint="default"/>
        <w:lang w:val="ru-RU" w:eastAsia="en-US" w:bidi="ar-SA"/>
      </w:rPr>
    </w:lvl>
    <w:lvl w:ilvl="2" w:tplc="42D66EC0">
      <w:numFmt w:val="bullet"/>
      <w:lvlText w:val="•"/>
      <w:lvlJc w:val="left"/>
      <w:pPr>
        <w:ind w:left="1221" w:hanging="384"/>
      </w:pPr>
      <w:rPr>
        <w:rFonts w:hint="default"/>
        <w:lang w:val="ru-RU" w:eastAsia="en-US" w:bidi="ar-SA"/>
      </w:rPr>
    </w:lvl>
    <w:lvl w:ilvl="3" w:tplc="1E4A43A4">
      <w:numFmt w:val="bullet"/>
      <w:lvlText w:val="•"/>
      <w:lvlJc w:val="left"/>
      <w:pPr>
        <w:ind w:left="1651" w:hanging="384"/>
      </w:pPr>
      <w:rPr>
        <w:rFonts w:hint="default"/>
        <w:lang w:val="ru-RU" w:eastAsia="en-US" w:bidi="ar-SA"/>
      </w:rPr>
    </w:lvl>
    <w:lvl w:ilvl="4" w:tplc="49166782">
      <w:numFmt w:val="bullet"/>
      <w:lvlText w:val="•"/>
      <w:lvlJc w:val="left"/>
      <w:pPr>
        <w:ind w:left="2082" w:hanging="384"/>
      </w:pPr>
      <w:rPr>
        <w:rFonts w:hint="default"/>
        <w:lang w:val="ru-RU" w:eastAsia="en-US" w:bidi="ar-SA"/>
      </w:rPr>
    </w:lvl>
    <w:lvl w:ilvl="5" w:tplc="706A2F42">
      <w:numFmt w:val="bullet"/>
      <w:lvlText w:val="•"/>
      <w:lvlJc w:val="left"/>
      <w:pPr>
        <w:ind w:left="2513" w:hanging="384"/>
      </w:pPr>
      <w:rPr>
        <w:rFonts w:hint="default"/>
        <w:lang w:val="ru-RU" w:eastAsia="en-US" w:bidi="ar-SA"/>
      </w:rPr>
    </w:lvl>
    <w:lvl w:ilvl="6" w:tplc="602E2014">
      <w:numFmt w:val="bullet"/>
      <w:lvlText w:val="•"/>
      <w:lvlJc w:val="left"/>
      <w:pPr>
        <w:ind w:left="2943" w:hanging="384"/>
      </w:pPr>
      <w:rPr>
        <w:rFonts w:hint="default"/>
        <w:lang w:val="ru-RU" w:eastAsia="en-US" w:bidi="ar-SA"/>
      </w:rPr>
    </w:lvl>
    <w:lvl w:ilvl="7" w:tplc="25161560">
      <w:numFmt w:val="bullet"/>
      <w:lvlText w:val="•"/>
      <w:lvlJc w:val="left"/>
      <w:pPr>
        <w:ind w:left="3374" w:hanging="384"/>
      </w:pPr>
      <w:rPr>
        <w:rFonts w:hint="default"/>
        <w:lang w:val="ru-RU" w:eastAsia="en-US" w:bidi="ar-SA"/>
      </w:rPr>
    </w:lvl>
    <w:lvl w:ilvl="8" w:tplc="630E6496">
      <w:numFmt w:val="bullet"/>
      <w:lvlText w:val="•"/>
      <w:lvlJc w:val="left"/>
      <w:pPr>
        <w:ind w:left="3804" w:hanging="384"/>
      </w:pPr>
      <w:rPr>
        <w:rFonts w:hint="default"/>
        <w:lang w:val="ru-RU" w:eastAsia="en-US" w:bidi="ar-SA"/>
      </w:rPr>
    </w:lvl>
  </w:abstractNum>
  <w:abstractNum w:abstractNumId="10">
    <w:nsid w:val="7A864BAF"/>
    <w:multiLevelType w:val="hybridMultilevel"/>
    <w:tmpl w:val="56E02BB6"/>
    <w:lvl w:ilvl="0" w:tplc="6E788ECC">
      <w:start w:val="1"/>
      <w:numFmt w:val="decimal"/>
      <w:lvlText w:val="%1)"/>
      <w:lvlJc w:val="left"/>
      <w:pPr>
        <w:ind w:left="9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722AEE">
      <w:numFmt w:val="bullet"/>
      <w:lvlText w:val="•"/>
      <w:lvlJc w:val="left"/>
      <w:pPr>
        <w:ind w:left="1872" w:hanging="348"/>
      </w:pPr>
      <w:rPr>
        <w:rFonts w:hint="default"/>
        <w:lang w:val="ru-RU" w:eastAsia="en-US" w:bidi="ar-SA"/>
      </w:rPr>
    </w:lvl>
    <w:lvl w:ilvl="2" w:tplc="35986D9C">
      <w:numFmt w:val="bullet"/>
      <w:lvlText w:val="•"/>
      <w:lvlJc w:val="left"/>
      <w:pPr>
        <w:ind w:left="2805" w:hanging="348"/>
      </w:pPr>
      <w:rPr>
        <w:rFonts w:hint="default"/>
        <w:lang w:val="ru-RU" w:eastAsia="en-US" w:bidi="ar-SA"/>
      </w:rPr>
    </w:lvl>
    <w:lvl w:ilvl="3" w:tplc="918AD196">
      <w:numFmt w:val="bullet"/>
      <w:lvlText w:val="•"/>
      <w:lvlJc w:val="left"/>
      <w:pPr>
        <w:ind w:left="3737" w:hanging="348"/>
      </w:pPr>
      <w:rPr>
        <w:rFonts w:hint="default"/>
        <w:lang w:val="ru-RU" w:eastAsia="en-US" w:bidi="ar-SA"/>
      </w:rPr>
    </w:lvl>
    <w:lvl w:ilvl="4" w:tplc="EEE4413A">
      <w:numFmt w:val="bullet"/>
      <w:lvlText w:val="•"/>
      <w:lvlJc w:val="left"/>
      <w:pPr>
        <w:ind w:left="4670" w:hanging="348"/>
      </w:pPr>
      <w:rPr>
        <w:rFonts w:hint="default"/>
        <w:lang w:val="ru-RU" w:eastAsia="en-US" w:bidi="ar-SA"/>
      </w:rPr>
    </w:lvl>
    <w:lvl w:ilvl="5" w:tplc="9874014A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6" w:tplc="C2F6F720">
      <w:numFmt w:val="bullet"/>
      <w:lvlText w:val="•"/>
      <w:lvlJc w:val="left"/>
      <w:pPr>
        <w:ind w:left="6535" w:hanging="348"/>
      </w:pPr>
      <w:rPr>
        <w:rFonts w:hint="default"/>
        <w:lang w:val="ru-RU" w:eastAsia="en-US" w:bidi="ar-SA"/>
      </w:rPr>
    </w:lvl>
    <w:lvl w:ilvl="7" w:tplc="2E304D12">
      <w:numFmt w:val="bullet"/>
      <w:lvlText w:val="•"/>
      <w:lvlJc w:val="left"/>
      <w:pPr>
        <w:ind w:left="7468" w:hanging="348"/>
      </w:pPr>
      <w:rPr>
        <w:rFonts w:hint="default"/>
        <w:lang w:val="ru-RU" w:eastAsia="en-US" w:bidi="ar-SA"/>
      </w:rPr>
    </w:lvl>
    <w:lvl w:ilvl="8" w:tplc="1E2497EA">
      <w:numFmt w:val="bullet"/>
      <w:lvlText w:val="•"/>
      <w:lvlJc w:val="left"/>
      <w:pPr>
        <w:ind w:left="8401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196A"/>
    <w:rsid w:val="00012194"/>
    <w:rsid w:val="0003524A"/>
    <w:rsid w:val="002173C5"/>
    <w:rsid w:val="00301C92"/>
    <w:rsid w:val="00423D71"/>
    <w:rsid w:val="00444387"/>
    <w:rsid w:val="0058521F"/>
    <w:rsid w:val="00593F95"/>
    <w:rsid w:val="005D39CE"/>
    <w:rsid w:val="0074476C"/>
    <w:rsid w:val="00774E92"/>
    <w:rsid w:val="00824FD1"/>
    <w:rsid w:val="00890D85"/>
    <w:rsid w:val="008D1088"/>
    <w:rsid w:val="009C07EB"/>
    <w:rsid w:val="00A646D0"/>
    <w:rsid w:val="00A8502E"/>
    <w:rsid w:val="00B2196A"/>
    <w:rsid w:val="00B7718A"/>
    <w:rsid w:val="00BE6F0B"/>
    <w:rsid w:val="00BF6C77"/>
    <w:rsid w:val="00F61D2C"/>
    <w:rsid w:val="00F622A7"/>
    <w:rsid w:val="00FF3824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9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9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96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196A"/>
    <w:pPr>
      <w:ind w:left="92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2196A"/>
    <w:pPr>
      <w:spacing w:before="1"/>
      <w:ind w:left="218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B2196A"/>
    <w:pPr>
      <w:spacing w:before="1"/>
      <w:ind w:left="938" w:right="12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2196A"/>
    <w:pPr>
      <w:spacing w:line="315" w:lineRule="exact"/>
      <w:ind w:left="107"/>
    </w:pPr>
  </w:style>
  <w:style w:type="character" w:styleId="a5">
    <w:name w:val="Hyperlink"/>
    <w:basedOn w:val="a0"/>
    <w:uiPriority w:val="99"/>
    <w:unhideWhenUsed/>
    <w:rsid w:val="00BF6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wr3916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.org/ru/documents/decl_conv/conventions/disability.s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ЦВР3</cp:lastModifiedBy>
  <cp:revision>12</cp:revision>
  <dcterms:created xsi:type="dcterms:W3CDTF">2021-01-21T05:34:00Z</dcterms:created>
  <dcterms:modified xsi:type="dcterms:W3CDTF">2021-01-21T09:46:00Z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2021-01-21T00:00:00Z</vt:filetime>
  </property>
</Properties>
</file>